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A10159" w14:textId="48BD85C0" w:rsidR="001402DC" w:rsidRPr="0000420A" w:rsidRDefault="001402DC" w:rsidP="001402DC">
      <w:pPr>
        <w:outlineLvl w:val="0"/>
        <w:rPr>
          <w:b/>
          <w:szCs w:val="20"/>
        </w:rPr>
      </w:pPr>
      <w:bookmarkStart w:id="0" w:name="_GoBack"/>
      <w:bookmarkEnd w:id="0"/>
      <w:r w:rsidRPr="0000420A">
        <w:rPr>
          <w:b/>
          <w:szCs w:val="20"/>
        </w:rPr>
        <w:t xml:space="preserve">Special Education </w:t>
      </w:r>
      <w:r>
        <w:rPr>
          <w:b/>
          <w:szCs w:val="20"/>
        </w:rPr>
        <w:t>III. Instructional Planning</w:t>
      </w:r>
    </w:p>
    <w:p w14:paraId="09BD70DA" w14:textId="77777777" w:rsidR="001402DC" w:rsidRPr="00E133B2" w:rsidRDefault="001402DC" w:rsidP="001402DC">
      <w:pPr>
        <w:outlineLvl w:val="0"/>
        <w:rPr>
          <w:b/>
          <w:sz w:val="20"/>
          <w:szCs w:val="20"/>
        </w:rPr>
      </w:pPr>
      <w:r w:rsidRPr="00E133B2">
        <w:rPr>
          <w:b/>
          <w:sz w:val="20"/>
          <w:szCs w:val="20"/>
        </w:rPr>
        <w:t>Successful completion</w:t>
      </w:r>
      <w:r>
        <w:rPr>
          <w:b/>
          <w:sz w:val="20"/>
          <w:szCs w:val="20"/>
        </w:rPr>
        <w:t xml:space="preserve"> requires a score of at least “E</w:t>
      </w:r>
      <w:r w:rsidRPr="00E133B2">
        <w:rPr>
          <w:b/>
          <w:sz w:val="20"/>
          <w:szCs w:val="20"/>
        </w:rPr>
        <w:t xml:space="preserve">ffective” and each </w:t>
      </w:r>
      <w:r>
        <w:rPr>
          <w:b/>
          <w:sz w:val="20"/>
          <w:szCs w:val="20"/>
        </w:rPr>
        <w:t>checklist item must be marked “Y</w:t>
      </w:r>
      <w:r w:rsidRPr="00E133B2">
        <w:rPr>
          <w:b/>
          <w:sz w:val="20"/>
          <w:szCs w:val="20"/>
        </w:rPr>
        <w:t>es”.</w:t>
      </w:r>
    </w:p>
    <w:p w14:paraId="3FEDC8A1" w14:textId="77777777" w:rsidR="00502F3C" w:rsidRPr="000F0149" w:rsidRDefault="00502F3C">
      <w:pPr>
        <w:rPr>
          <w:sz w:val="20"/>
          <w:szCs w:val="20"/>
        </w:rPr>
      </w:pPr>
    </w:p>
    <w:tbl>
      <w:tblPr>
        <w:tblStyle w:val="TableGrid"/>
        <w:tblW w:w="13950" w:type="dxa"/>
        <w:tblInd w:w="-545" w:type="dxa"/>
        <w:tblLayout w:type="fixed"/>
        <w:tblLook w:val="04A0" w:firstRow="1" w:lastRow="0" w:firstColumn="1" w:lastColumn="0" w:noHBand="0" w:noVBand="1"/>
      </w:tblPr>
      <w:tblGrid>
        <w:gridCol w:w="805"/>
        <w:gridCol w:w="910"/>
        <w:gridCol w:w="1160"/>
        <w:gridCol w:w="1895"/>
        <w:gridCol w:w="454"/>
        <w:gridCol w:w="1709"/>
        <w:gridCol w:w="2159"/>
        <w:gridCol w:w="2249"/>
        <w:gridCol w:w="2609"/>
      </w:tblGrid>
      <w:tr w:rsidR="00970A8F" w:rsidRPr="000F0149" w14:paraId="04922985" w14:textId="77777777" w:rsidTr="00083FEB">
        <w:tc>
          <w:tcPr>
            <w:tcW w:w="1715" w:type="dxa"/>
            <w:gridSpan w:val="2"/>
          </w:tcPr>
          <w:p w14:paraId="68782CED" w14:textId="6C81A7A2" w:rsidR="00970A8F" w:rsidRPr="000F0149" w:rsidRDefault="005D2DA7">
            <w:pPr>
              <w:rPr>
                <w:sz w:val="20"/>
                <w:szCs w:val="20"/>
              </w:rPr>
            </w:pPr>
            <w:r>
              <w:rPr>
                <w:sz w:val="20"/>
                <w:szCs w:val="20"/>
              </w:rPr>
              <w:t>(Corresponding section in Sylvia)</w:t>
            </w:r>
          </w:p>
        </w:tc>
        <w:tc>
          <w:tcPr>
            <w:tcW w:w="3509" w:type="dxa"/>
            <w:gridSpan w:val="3"/>
          </w:tcPr>
          <w:p w14:paraId="2036AC25" w14:textId="700391B9" w:rsidR="00970A8F" w:rsidRPr="000F0149" w:rsidRDefault="00970A8F">
            <w:pPr>
              <w:rPr>
                <w:sz w:val="20"/>
                <w:szCs w:val="20"/>
              </w:rPr>
            </w:pPr>
            <w:r w:rsidRPr="000F0149">
              <w:rPr>
                <w:sz w:val="20"/>
                <w:szCs w:val="20"/>
              </w:rPr>
              <w:t>Utah Effective Teaching Standards</w:t>
            </w:r>
            <w:r>
              <w:rPr>
                <w:sz w:val="20"/>
                <w:szCs w:val="20"/>
              </w:rPr>
              <w:t xml:space="preserve"> (</w:t>
            </w:r>
            <w:r w:rsidR="008F4F30">
              <w:rPr>
                <w:sz w:val="20"/>
                <w:szCs w:val="20"/>
              </w:rPr>
              <w:t>Handbook Reference)</w:t>
            </w:r>
          </w:p>
        </w:tc>
        <w:tc>
          <w:tcPr>
            <w:tcW w:w="1709" w:type="dxa"/>
          </w:tcPr>
          <w:p w14:paraId="10CA2830" w14:textId="77777777" w:rsidR="00970A8F" w:rsidRDefault="00970A8F" w:rsidP="00905FCA">
            <w:pPr>
              <w:jc w:val="center"/>
              <w:rPr>
                <w:sz w:val="20"/>
                <w:szCs w:val="20"/>
              </w:rPr>
            </w:pPr>
            <w:r w:rsidRPr="000F0149">
              <w:rPr>
                <w:sz w:val="20"/>
                <w:szCs w:val="20"/>
              </w:rPr>
              <w:t>Level 0</w:t>
            </w:r>
          </w:p>
          <w:p w14:paraId="6C76D13E" w14:textId="36746186" w:rsidR="00970A8F" w:rsidRPr="000F0149" w:rsidRDefault="00970A8F" w:rsidP="00905FCA">
            <w:pPr>
              <w:jc w:val="center"/>
              <w:rPr>
                <w:sz w:val="20"/>
                <w:szCs w:val="20"/>
              </w:rPr>
            </w:pPr>
            <w:r>
              <w:rPr>
                <w:sz w:val="20"/>
                <w:szCs w:val="20"/>
              </w:rPr>
              <w:t>Not Effective</w:t>
            </w:r>
          </w:p>
        </w:tc>
        <w:tc>
          <w:tcPr>
            <w:tcW w:w="2159" w:type="dxa"/>
          </w:tcPr>
          <w:p w14:paraId="29CE3257" w14:textId="77777777" w:rsidR="00970A8F" w:rsidRDefault="00970A8F" w:rsidP="00905FCA">
            <w:pPr>
              <w:jc w:val="center"/>
              <w:rPr>
                <w:sz w:val="20"/>
                <w:szCs w:val="20"/>
              </w:rPr>
            </w:pPr>
            <w:r w:rsidRPr="000F0149">
              <w:rPr>
                <w:sz w:val="20"/>
                <w:szCs w:val="20"/>
              </w:rPr>
              <w:t>Level 1</w:t>
            </w:r>
          </w:p>
          <w:p w14:paraId="25463481" w14:textId="1509FF8A" w:rsidR="00970A8F" w:rsidRPr="000F0149" w:rsidRDefault="00970A8F" w:rsidP="00905FCA">
            <w:pPr>
              <w:jc w:val="center"/>
              <w:rPr>
                <w:sz w:val="20"/>
                <w:szCs w:val="20"/>
              </w:rPr>
            </w:pPr>
            <w:r>
              <w:rPr>
                <w:sz w:val="20"/>
                <w:szCs w:val="20"/>
              </w:rPr>
              <w:t>Emerging effective</w:t>
            </w:r>
          </w:p>
        </w:tc>
        <w:tc>
          <w:tcPr>
            <w:tcW w:w="2249" w:type="dxa"/>
          </w:tcPr>
          <w:p w14:paraId="23188D5A" w14:textId="77777777" w:rsidR="00970A8F" w:rsidRDefault="00970A8F" w:rsidP="00905FCA">
            <w:pPr>
              <w:jc w:val="center"/>
              <w:rPr>
                <w:sz w:val="20"/>
                <w:szCs w:val="20"/>
              </w:rPr>
            </w:pPr>
            <w:r w:rsidRPr="000F0149">
              <w:rPr>
                <w:sz w:val="20"/>
                <w:szCs w:val="20"/>
              </w:rPr>
              <w:t>Level 2</w:t>
            </w:r>
          </w:p>
          <w:p w14:paraId="115911CE" w14:textId="7FF37FA5" w:rsidR="00970A8F" w:rsidRPr="000F0149" w:rsidRDefault="00970A8F" w:rsidP="00905FCA">
            <w:pPr>
              <w:jc w:val="center"/>
              <w:rPr>
                <w:sz w:val="20"/>
                <w:szCs w:val="20"/>
              </w:rPr>
            </w:pPr>
            <w:r>
              <w:rPr>
                <w:sz w:val="20"/>
                <w:szCs w:val="20"/>
              </w:rPr>
              <w:t>Effective</w:t>
            </w:r>
          </w:p>
        </w:tc>
        <w:tc>
          <w:tcPr>
            <w:tcW w:w="2609" w:type="dxa"/>
          </w:tcPr>
          <w:p w14:paraId="3B9D0FB3" w14:textId="77777777" w:rsidR="00970A8F" w:rsidRDefault="00970A8F" w:rsidP="00905FCA">
            <w:pPr>
              <w:jc w:val="center"/>
              <w:rPr>
                <w:sz w:val="20"/>
                <w:szCs w:val="20"/>
              </w:rPr>
            </w:pPr>
            <w:r w:rsidRPr="000F0149">
              <w:rPr>
                <w:sz w:val="20"/>
                <w:szCs w:val="20"/>
              </w:rPr>
              <w:t>Level 3</w:t>
            </w:r>
          </w:p>
          <w:p w14:paraId="210CD69E" w14:textId="13701335" w:rsidR="00970A8F" w:rsidRPr="000F0149" w:rsidRDefault="00970A8F" w:rsidP="00905FCA">
            <w:pPr>
              <w:jc w:val="center"/>
              <w:rPr>
                <w:sz w:val="20"/>
                <w:szCs w:val="20"/>
              </w:rPr>
            </w:pPr>
            <w:r>
              <w:rPr>
                <w:sz w:val="20"/>
                <w:szCs w:val="20"/>
              </w:rPr>
              <w:t>Highly Effective</w:t>
            </w:r>
          </w:p>
        </w:tc>
      </w:tr>
      <w:tr w:rsidR="00F82A80" w:rsidRPr="000F0149" w14:paraId="7CC91BC4" w14:textId="77777777" w:rsidTr="00083FEB">
        <w:trPr>
          <w:trHeight w:val="269"/>
        </w:trPr>
        <w:tc>
          <w:tcPr>
            <w:tcW w:w="1715" w:type="dxa"/>
            <w:gridSpan w:val="2"/>
            <w:shd w:val="clear" w:color="auto" w:fill="9CC2E5" w:themeFill="accent1" w:themeFillTint="99"/>
          </w:tcPr>
          <w:p w14:paraId="3F2D1DEB" w14:textId="77777777" w:rsidR="00F82A80" w:rsidRPr="000F0149" w:rsidRDefault="00F82A80" w:rsidP="00985CDE">
            <w:pPr>
              <w:rPr>
                <w:b/>
                <w:sz w:val="20"/>
                <w:szCs w:val="20"/>
              </w:rPr>
            </w:pPr>
          </w:p>
        </w:tc>
        <w:tc>
          <w:tcPr>
            <w:tcW w:w="12235" w:type="dxa"/>
            <w:gridSpan w:val="7"/>
            <w:shd w:val="clear" w:color="auto" w:fill="9CC2E5" w:themeFill="accent1" w:themeFillTint="99"/>
          </w:tcPr>
          <w:p w14:paraId="4EC87F51" w14:textId="1ACE34CC" w:rsidR="00F82A80" w:rsidRPr="000F0149" w:rsidRDefault="00F82A80" w:rsidP="006E618C">
            <w:pPr>
              <w:rPr>
                <w:sz w:val="20"/>
                <w:szCs w:val="20"/>
              </w:rPr>
            </w:pPr>
            <w:r w:rsidRPr="000F0149">
              <w:rPr>
                <w:b/>
                <w:sz w:val="20"/>
                <w:szCs w:val="20"/>
              </w:rPr>
              <w:t xml:space="preserve">Description of </w:t>
            </w:r>
            <w:r>
              <w:rPr>
                <w:b/>
                <w:sz w:val="20"/>
                <w:szCs w:val="20"/>
              </w:rPr>
              <w:t>Learner</w:t>
            </w:r>
          </w:p>
        </w:tc>
      </w:tr>
      <w:tr w:rsidR="00970A8F" w:rsidRPr="000F0149" w14:paraId="2A5CF242" w14:textId="77777777" w:rsidTr="00083FEB">
        <w:tc>
          <w:tcPr>
            <w:tcW w:w="1715" w:type="dxa"/>
            <w:gridSpan w:val="2"/>
            <w:tcBorders>
              <w:bottom w:val="single" w:sz="4" w:space="0" w:color="auto"/>
            </w:tcBorders>
          </w:tcPr>
          <w:p w14:paraId="26C3DF5F" w14:textId="72F08924" w:rsidR="00987664" w:rsidRPr="000F0149" w:rsidRDefault="00987664" w:rsidP="000D5CE7">
            <w:pPr>
              <w:rPr>
                <w:i/>
                <w:sz w:val="20"/>
                <w:szCs w:val="20"/>
              </w:rPr>
            </w:pPr>
            <w:r>
              <w:rPr>
                <w:i/>
                <w:sz w:val="20"/>
                <w:szCs w:val="20"/>
              </w:rPr>
              <w:t>1</w:t>
            </w:r>
          </w:p>
        </w:tc>
        <w:tc>
          <w:tcPr>
            <w:tcW w:w="3509" w:type="dxa"/>
            <w:gridSpan w:val="3"/>
            <w:tcBorders>
              <w:bottom w:val="single" w:sz="4" w:space="0" w:color="auto"/>
            </w:tcBorders>
          </w:tcPr>
          <w:p w14:paraId="0B2B7D6F" w14:textId="3222D13C" w:rsidR="00987664" w:rsidRPr="00F82A80" w:rsidRDefault="00F82A80" w:rsidP="00F82A80">
            <w:pPr>
              <w:rPr>
                <w:sz w:val="20"/>
                <w:szCs w:val="20"/>
              </w:rPr>
            </w:pPr>
            <w:r w:rsidRPr="00F82A80">
              <w:rPr>
                <w:i/>
                <w:sz w:val="20"/>
                <w:szCs w:val="20"/>
              </w:rPr>
              <w:t>1.</w:t>
            </w:r>
            <w:r>
              <w:rPr>
                <w:i/>
                <w:sz w:val="20"/>
                <w:szCs w:val="20"/>
              </w:rPr>
              <w:t xml:space="preserve"> </w:t>
            </w:r>
            <w:r w:rsidR="00987664" w:rsidRPr="00F82A80">
              <w:rPr>
                <w:i/>
                <w:sz w:val="20"/>
                <w:szCs w:val="20"/>
              </w:rPr>
              <w:t xml:space="preserve">Learner Development </w:t>
            </w:r>
            <w:r w:rsidR="00987664" w:rsidRPr="00F82A80">
              <w:rPr>
                <w:sz w:val="20"/>
                <w:szCs w:val="20"/>
              </w:rPr>
              <w:t xml:space="preserve"> The teacher understands cognitive, linguistic, social, emotional, and physical areas of student development. (</w:t>
            </w:r>
            <w:r w:rsidR="009622BE">
              <w:rPr>
                <w:sz w:val="20"/>
                <w:szCs w:val="20"/>
              </w:rPr>
              <w:t>B.1.a</w:t>
            </w:r>
            <w:r w:rsidR="00987664" w:rsidRPr="00F82A80">
              <w:rPr>
                <w:sz w:val="20"/>
                <w:szCs w:val="20"/>
              </w:rPr>
              <w:t>)</w:t>
            </w:r>
          </w:p>
          <w:p w14:paraId="1E77BEA7" w14:textId="69E34223" w:rsidR="00987664" w:rsidRPr="000F0149" w:rsidRDefault="001402DC" w:rsidP="000D5CE7">
            <w:pPr>
              <w:rPr>
                <w:sz w:val="20"/>
                <w:szCs w:val="20"/>
              </w:rPr>
            </w:pPr>
            <w:r>
              <w:rPr>
                <w:b/>
                <w:sz w:val="18"/>
                <w:szCs w:val="20"/>
              </w:rPr>
              <w:t>CEC Initial Preparation Standard 1</w:t>
            </w:r>
          </w:p>
          <w:p w14:paraId="764F76AE" w14:textId="524EA1EE" w:rsidR="00987664" w:rsidRPr="000F0149" w:rsidRDefault="00987664" w:rsidP="00314F3E">
            <w:pPr>
              <w:rPr>
                <w:sz w:val="20"/>
                <w:szCs w:val="20"/>
              </w:rPr>
            </w:pPr>
          </w:p>
        </w:tc>
        <w:tc>
          <w:tcPr>
            <w:tcW w:w="1709" w:type="dxa"/>
            <w:tcBorders>
              <w:bottom w:val="single" w:sz="4" w:space="0" w:color="auto"/>
            </w:tcBorders>
          </w:tcPr>
          <w:p w14:paraId="6188E739" w14:textId="21BB62F0" w:rsidR="00987664" w:rsidRPr="000F0149" w:rsidRDefault="00987664" w:rsidP="00E06A1A">
            <w:pPr>
              <w:rPr>
                <w:sz w:val="20"/>
                <w:szCs w:val="20"/>
              </w:rPr>
            </w:pPr>
            <w:r w:rsidRPr="000F0149">
              <w:rPr>
                <w:sz w:val="20"/>
                <w:szCs w:val="20"/>
              </w:rPr>
              <w:t xml:space="preserve">Some/ All demographic information for instructional group is provided. No evidence that knowledge of </w:t>
            </w:r>
            <w:r>
              <w:rPr>
                <w:sz w:val="20"/>
                <w:szCs w:val="20"/>
              </w:rPr>
              <w:t>learner</w:t>
            </w:r>
            <w:r w:rsidRPr="000F0149">
              <w:rPr>
                <w:sz w:val="20"/>
                <w:szCs w:val="20"/>
              </w:rPr>
              <w:t xml:space="preserve">s influenced instructional decisions. </w:t>
            </w:r>
          </w:p>
        </w:tc>
        <w:tc>
          <w:tcPr>
            <w:tcW w:w="2159" w:type="dxa"/>
            <w:tcBorders>
              <w:bottom w:val="single" w:sz="4" w:space="0" w:color="auto"/>
            </w:tcBorders>
          </w:tcPr>
          <w:p w14:paraId="5C1B52D7" w14:textId="21E8202A" w:rsidR="00987664" w:rsidRPr="000F0149" w:rsidRDefault="00987664" w:rsidP="00E06A1A">
            <w:pPr>
              <w:rPr>
                <w:sz w:val="20"/>
                <w:szCs w:val="20"/>
              </w:rPr>
            </w:pPr>
            <w:r w:rsidRPr="000F0149">
              <w:rPr>
                <w:sz w:val="20"/>
                <w:szCs w:val="20"/>
              </w:rPr>
              <w:t xml:space="preserve">Some demographic information for instructional groups is provided but does not include all relevant context and background information relevant to the lesson. Evidence shows that background knowledge about </w:t>
            </w:r>
            <w:r>
              <w:rPr>
                <w:sz w:val="20"/>
                <w:szCs w:val="20"/>
              </w:rPr>
              <w:t>learner</w:t>
            </w:r>
            <w:r w:rsidRPr="000F0149">
              <w:rPr>
                <w:sz w:val="20"/>
                <w:szCs w:val="20"/>
              </w:rPr>
              <w:t>s was only used to generally guide instructional decisions.</w:t>
            </w:r>
          </w:p>
        </w:tc>
        <w:tc>
          <w:tcPr>
            <w:tcW w:w="2249" w:type="dxa"/>
            <w:tcBorders>
              <w:bottom w:val="single" w:sz="4" w:space="0" w:color="auto"/>
            </w:tcBorders>
          </w:tcPr>
          <w:p w14:paraId="1F45F9D8" w14:textId="6BDD24A7" w:rsidR="00987664" w:rsidRPr="000F0149" w:rsidRDefault="00987664" w:rsidP="005D2DA7">
            <w:pPr>
              <w:rPr>
                <w:sz w:val="20"/>
                <w:szCs w:val="20"/>
              </w:rPr>
            </w:pPr>
            <w:r w:rsidRPr="000F0149">
              <w:rPr>
                <w:sz w:val="20"/>
                <w:szCs w:val="20"/>
              </w:rPr>
              <w:t>All demographic information for instructional g</w:t>
            </w:r>
            <w:r w:rsidR="005D2DA7">
              <w:rPr>
                <w:sz w:val="20"/>
                <w:szCs w:val="20"/>
              </w:rPr>
              <w:t xml:space="preserve">roups is provided, include </w:t>
            </w:r>
            <w:r w:rsidRPr="000F0149">
              <w:rPr>
                <w:sz w:val="20"/>
                <w:szCs w:val="20"/>
              </w:rPr>
              <w:t>information about previous diagnosis or disability category, previous exposure to the context of the lesson, and any other relevant learning history. Evidence shows that background knowledge of instructional group was assessed and influenced instructional decisions.</w:t>
            </w:r>
          </w:p>
        </w:tc>
        <w:tc>
          <w:tcPr>
            <w:tcW w:w="2609" w:type="dxa"/>
            <w:tcBorders>
              <w:bottom w:val="single" w:sz="4" w:space="0" w:color="auto"/>
            </w:tcBorders>
          </w:tcPr>
          <w:p w14:paraId="5A8E90FC" w14:textId="145146CF" w:rsidR="00987664" w:rsidRPr="000F0149" w:rsidRDefault="00987664" w:rsidP="00246D64">
            <w:pPr>
              <w:rPr>
                <w:sz w:val="20"/>
                <w:szCs w:val="20"/>
              </w:rPr>
            </w:pPr>
            <w:r w:rsidRPr="000F0149">
              <w:rPr>
                <w:sz w:val="20"/>
                <w:szCs w:val="20"/>
              </w:rPr>
              <w:t xml:space="preserve">All demographic information for instructional group is provided, including previous diagnosis or disability category, previous exposure to the context of the lesson, and any other relevant learning history. Evidence shows that background knowledge about individual learners influenced instructional decisions. </w:t>
            </w:r>
          </w:p>
        </w:tc>
      </w:tr>
      <w:tr w:rsidR="00970A8F" w:rsidRPr="000F0149" w14:paraId="2628E4B9" w14:textId="77777777" w:rsidTr="00083FEB">
        <w:trPr>
          <w:trHeight w:val="2339"/>
        </w:trPr>
        <w:tc>
          <w:tcPr>
            <w:tcW w:w="1715" w:type="dxa"/>
            <w:gridSpan w:val="2"/>
            <w:tcBorders>
              <w:bottom w:val="single" w:sz="4" w:space="0" w:color="auto"/>
            </w:tcBorders>
          </w:tcPr>
          <w:p w14:paraId="65660615" w14:textId="4D9D8F2D" w:rsidR="00987664" w:rsidRPr="000F0149" w:rsidRDefault="00987664" w:rsidP="00246D64">
            <w:pPr>
              <w:rPr>
                <w:i/>
                <w:sz w:val="20"/>
                <w:szCs w:val="20"/>
              </w:rPr>
            </w:pPr>
            <w:r>
              <w:rPr>
                <w:i/>
                <w:sz w:val="20"/>
                <w:szCs w:val="20"/>
              </w:rPr>
              <w:t>2</w:t>
            </w:r>
          </w:p>
        </w:tc>
        <w:tc>
          <w:tcPr>
            <w:tcW w:w="3509" w:type="dxa"/>
            <w:gridSpan w:val="3"/>
            <w:tcBorders>
              <w:bottom w:val="single" w:sz="4" w:space="0" w:color="auto"/>
            </w:tcBorders>
          </w:tcPr>
          <w:p w14:paraId="02E26A8A" w14:textId="0D3BFA8B" w:rsidR="00987664" w:rsidRPr="000F0149" w:rsidRDefault="00F82A80" w:rsidP="00246D64">
            <w:pPr>
              <w:rPr>
                <w:sz w:val="20"/>
                <w:szCs w:val="20"/>
              </w:rPr>
            </w:pPr>
            <w:r>
              <w:rPr>
                <w:i/>
                <w:sz w:val="20"/>
                <w:szCs w:val="20"/>
              </w:rPr>
              <w:t xml:space="preserve">2. </w:t>
            </w:r>
            <w:r w:rsidR="00987664" w:rsidRPr="000F0149">
              <w:rPr>
                <w:i/>
                <w:sz w:val="20"/>
                <w:szCs w:val="20"/>
              </w:rPr>
              <w:t>Learning Differences</w:t>
            </w:r>
            <w:r w:rsidR="00987664" w:rsidRPr="000F0149">
              <w:rPr>
                <w:sz w:val="20"/>
                <w:szCs w:val="20"/>
              </w:rPr>
              <w:t xml:space="preserve"> The teacher understands individual learner differences and cultural and linguistic diversity.</w:t>
            </w:r>
          </w:p>
          <w:p w14:paraId="431DD320" w14:textId="77777777" w:rsidR="00987664" w:rsidRPr="000F0149" w:rsidRDefault="00987664" w:rsidP="00246D64">
            <w:pPr>
              <w:rPr>
                <w:sz w:val="20"/>
                <w:szCs w:val="20"/>
              </w:rPr>
            </w:pPr>
          </w:p>
          <w:p w14:paraId="6A3945CC" w14:textId="313DF367" w:rsidR="00987664" w:rsidRPr="000F0149" w:rsidRDefault="00444229" w:rsidP="00246D64">
            <w:pPr>
              <w:rPr>
                <w:sz w:val="20"/>
                <w:szCs w:val="20"/>
              </w:rPr>
            </w:pPr>
            <w:r>
              <w:rPr>
                <w:i/>
                <w:sz w:val="20"/>
                <w:szCs w:val="20"/>
              </w:rPr>
              <w:t xml:space="preserve">2a. Learner Differences </w:t>
            </w:r>
            <w:r w:rsidR="00987664" w:rsidRPr="000F0149">
              <w:rPr>
                <w:sz w:val="20"/>
                <w:szCs w:val="20"/>
              </w:rPr>
              <w:t>Understands individual learner differences and holds high expectations of students.</w:t>
            </w:r>
          </w:p>
          <w:p w14:paraId="71E80114" w14:textId="2D293ADA" w:rsidR="00987664" w:rsidRDefault="00987664" w:rsidP="00314F3E">
            <w:pPr>
              <w:rPr>
                <w:sz w:val="20"/>
                <w:szCs w:val="20"/>
              </w:rPr>
            </w:pPr>
            <w:r w:rsidRPr="00F82A80">
              <w:rPr>
                <w:sz w:val="20"/>
                <w:szCs w:val="20"/>
              </w:rPr>
              <w:t>(</w:t>
            </w:r>
            <w:r w:rsidR="009622BE">
              <w:rPr>
                <w:sz w:val="20"/>
                <w:szCs w:val="20"/>
              </w:rPr>
              <w:t>B.1.b</w:t>
            </w:r>
            <w:r w:rsidRPr="00F82A80">
              <w:rPr>
                <w:sz w:val="20"/>
                <w:szCs w:val="20"/>
              </w:rPr>
              <w:t>)</w:t>
            </w:r>
          </w:p>
          <w:p w14:paraId="6DADFA14" w14:textId="31DBE292" w:rsidR="001402DC" w:rsidRPr="001402DC" w:rsidRDefault="001402DC" w:rsidP="00314F3E">
            <w:pPr>
              <w:rPr>
                <w:b/>
                <w:sz w:val="18"/>
                <w:szCs w:val="20"/>
              </w:rPr>
            </w:pPr>
            <w:r>
              <w:rPr>
                <w:b/>
                <w:sz w:val="18"/>
                <w:szCs w:val="20"/>
              </w:rPr>
              <w:t>CEC Initial Preparation Standards 1 &amp; 5</w:t>
            </w:r>
          </w:p>
        </w:tc>
        <w:tc>
          <w:tcPr>
            <w:tcW w:w="1709" w:type="dxa"/>
            <w:tcBorders>
              <w:bottom w:val="single" w:sz="4" w:space="0" w:color="auto"/>
            </w:tcBorders>
          </w:tcPr>
          <w:p w14:paraId="465FBB4A" w14:textId="6BF748A9" w:rsidR="00987664" w:rsidRPr="000F0149" w:rsidRDefault="00987664">
            <w:pPr>
              <w:rPr>
                <w:sz w:val="20"/>
                <w:szCs w:val="20"/>
              </w:rPr>
            </w:pPr>
            <w:r w:rsidRPr="000F0149">
              <w:rPr>
                <w:sz w:val="20"/>
                <w:szCs w:val="20"/>
              </w:rPr>
              <w:t>No  description of how diversity of all learners in the instructional group was or was not a factor in designing the lesson plan</w:t>
            </w:r>
          </w:p>
        </w:tc>
        <w:tc>
          <w:tcPr>
            <w:tcW w:w="2159" w:type="dxa"/>
            <w:tcBorders>
              <w:bottom w:val="single" w:sz="4" w:space="0" w:color="auto"/>
            </w:tcBorders>
          </w:tcPr>
          <w:p w14:paraId="61A0E09F" w14:textId="6707D43C" w:rsidR="00987664" w:rsidRPr="000F0149" w:rsidRDefault="00987664" w:rsidP="00A600CC">
            <w:pPr>
              <w:rPr>
                <w:sz w:val="20"/>
                <w:szCs w:val="20"/>
              </w:rPr>
            </w:pPr>
            <w:r w:rsidRPr="000F0149">
              <w:rPr>
                <w:sz w:val="20"/>
                <w:szCs w:val="20"/>
              </w:rPr>
              <w:t>Evidence of limited components of diversity was considered when designing the lesson for all learners. Description includes how they do or do not demonstrate instructional design/ adaptations to address diversity.</w:t>
            </w:r>
          </w:p>
        </w:tc>
        <w:tc>
          <w:tcPr>
            <w:tcW w:w="2249" w:type="dxa"/>
            <w:tcBorders>
              <w:bottom w:val="single" w:sz="4" w:space="0" w:color="auto"/>
            </w:tcBorders>
          </w:tcPr>
          <w:p w14:paraId="73D60C53" w14:textId="1DD4091D" w:rsidR="00987664" w:rsidRPr="000F0149" w:rsidRDefault="00987664" w:rsidP="005D2DA7">
            <w:pPr>
              <w:rPr>
                <w:sz w:val="20"/>
                <w:szCs w:val="20"/>
              </w:rPr>
            </w:pPr>
            <w:r w:rsidRPr="000F0149">
              <w:rPr>
                <w:sz w:val="20"/>
                <w:szCs w:val="20"/>
              </w:rPr>
              <w:t>Evidence of components of diversity was considered when designing the lesson for all learners. Description includes how they do or do not demonstrate instructional design/ adaptations to address diversity.</w:t>
            </w:r>
          </w:p>
        </w:tc>
        <w:tc>
          <w:tcPr>
            <w:tcW w:w="2609" w:type="dxa"/>
            <w:tcBorders>
              <w:bottom w:val="single" w:sz="4" w:space="0" w:color="auto"/>
            </w:tcBorders>
          </w:tcPr>
          <w:p w14:paraId="75A3C0D0" w14:textId="6E7DD151" w:rsidR="00987664" w:rsidRPr="000F0149" w:rsidRDefault="00987664" w:rsidP="00A600CC">
            <w:pPr>
              <w:rPr>
                <w:sz w:val="20"/>
                <w:szCs w:val="20"/>
              </w:rPr>
            </w:pPr>
            <w:r w:rsidRPr="000F0149">
              <w:rPr>
                <w:sz w:val="20"/>
                <w:szCs w:val="20"/>
              </w:rPr>
              <w:t xml:space="preserve">Evidence of multiple components of diversity was considered when designing the lesson for all learners. Description includes how they do or do not demonstrate instructional design/ adaptations to address diversity. </w:t>
            </w:r>
          </w:p>
        </w:tc>
      </w:tr>
      <w:tr w:rsidR="00970A8F" w:rsidRPr="000F0149" w14:paraId="63761174" w14:textId="77777777" w:rsidTr="00083FEB">
        <w:tc>
          <w:tcPr>
            <w:tcW w:w="1715" w:type="dxa"/>
            <w:gridSpan w:val="2"/>
            <w:tcBorders>
              <w:bottom w:val="single" w:sz="4" w:space="0" w:color="auto"/>
            </w:tcBorders>
          </w:tcPr>
          <w:p w14:paraId="6319E003" w14:textId="4A57218F" w:rsidR="009B2626" w:rsidRDefault="005D2DA7" w:rsidP="000D5CE7">
            <w:pPr>
              <w:rPr>
                <w:sz w:val="20"/>
                <w:szCs w:val="20"/>
              </w:rPr>
            </w:pPr>
            <w:r>
              <w:rPr>
                <w:sz w:val="20"/>
                <w:szCs w:val="20"/>
              </w:rPr>
              <w:t xml:space="preserve">Checklist Item </w:t>
            </w:r>
          </w:p>
          <w:p w14:paraId="772DFC62" w14:textId="77777777" w:rsidR="009B2626" w:rsidRDefault="009B2626" w:rsidP="000D5CE7">
            <w:pPr>
              <w:rPr>
                <w:sz w:val="20"/>
                <w:szCs w:val="20"/>
              </w:rPr>
            </w:pPr>
          </w:p>
          <w:p w14:paraId="3AB8761A" w14:textId="3FE44464" w:rsidR="009B2626" w:rsidRPr="000F0149" w:rsidRDefault="009B2626" w:rsidP="000D5CE7">
            <w:pPr>
              <w:rPr>
                <w:sz w:val="20"/>
                <w:szCs w:val="20"/>
              </w:rPr>
            </w:pPr>
            <w:r>
              <w:rPr>
                <w:sz w:val="20"/>
                <w:szCs w:val="20"/>
              </w:rPr>
              <w:t>Yes     No</w:t>
            </w:r>
          </w:p>
        </w:tc>
        <w:tc>
          <w:tcPr>
            <w:tcW w:w="3509" w:type="dxa"/>
            <w:gridSpan w:val="3"/>
            <w:tcBorders>
              <w:bottom w:val="single" w:sz="4" w:space="0" w:color="auto"/>
            </w:tcBorders>
          </w:tcPr>
          <w:p w14:paraId="2CB46982" w14:textId="0CA5E1A6" w:rsidR="009B2626" w:rsidRDefault="001402DC" w:rsidP="00314F3E">
            <w:pPr>
              <w:rPr>
                <w:sz w:val="20"/>
                <w:szCs w:val="20"/>
              </w:rPr>
            </w:pPr>
            <w:r w:rsidRPr="00444229">
              <w:rPr>
                <w:i/>
                <w:sz w:val="20"/>
                <w:szCs w:val="20"/>
              </w:rPr>
              <w:t>6c.</w:t>
            </w:r>
            <w:r w:rsidR="00444229">
              <w:rPr>
                <w:i/>
                <w:sz w:val="20"/>
                <w:szCs w:val="20"/>
              </w:rPr>
              <w:t xml:space="preserve"> Instructional Planning </w:t>
            </w:r>
            <w:r w:rsidR="00F82A80">
              <w:rPr>
                <w:sz w:val="20"/>
                <w:szCs w:val="20"/>
              </w:rPr>
              <w:t xml:space="preserve"> </w:t>
            </w:r>
            <w:r w:rsidR="009B2626" w:rsidRPr="000F0149">
              <w:rPr>
                <w:sz w:val="20"/>
                <w:szCs w:val="20"/>
              </w:rPr>
              <w:t xml:space="preserve">Differentiates instruction for individuals and groups of students by choosing appropriate strategies, accommodations, resources, materials, sequencing, </w:t>
            </w:r>
            <w:r w:rsidR="009B2626" w:rsidRPr="000F0149">
              <w:rPr>
                <w:sz w:val="20"/>
                <w:szCs w:val="20"/>
              </w:rPr>
              <w:lastRenderedPageBreak/>
              <w:t>technical tools, and demonstrations of learning.</w:t>
            </w:r>
            <w:r w:rsidR="009622BE">
              <w:rPr>
                <w:sz w:val="20"/>
                <w:szCs w:val="20"/>
              </w:rPr>
              <w:t xml:space="preserve"> (B.1.c</w:t>
            </w:r>
            <w:r w:rsidR="009B2626">
              <w:rPr>
                <w:sz w:val="20"/>
                <w:szCs w:val="20"/>
              </w:rPr>
              <w:t>)</w:t>
            </w:r>
          </w:p>
          <w:p w14:paraId="03250664" w14:textId="2040768C" w:rsidR="001402DC" w:rsidRPr="000F0149" w:rsidRDefault="001402DC" w:rsidP="00314F3E">
            <w:pPr>
              <w:rPr>
                <w:sz w:val="20"/>
                <w:szCs w:val="20"/>
              </w:rPr>
            </w:pPr>
            <w:r>
              <w:rPr>
                <w:b/>
                <w:sz w:val="18"/>
                <w:szCs w:val="20"/>
              </w:rPr>
              <w:t>CEC Initial Preparation Standards 2 &amp; 5</w:t>
            </w:r>
          </w:p>
        </w:tc>
        <w:tc>
          <w:tcPr>
            <w:tcW w:w="8726" w:type="dxa"/>
            <w:gridSpan w:val="4"/>
            <w:tcBorders>
              <w:bottom w:val="single" w:sz="4" w:space="0" w:color="auto"/>
            </w:tcBorders>
          </w:tcPr>
          <w:p w14:paraId="78D76F16" w14:textId="52034925" w:rsidR="009B2626" w:rsidRPr="000F0149" w:rsidRDefault="009B2626" w:rsidP="00A600CC">
            <w:pPr>
              <w:widowControl w:val="0"/>
              <w:autoSpaceDE w:val="0"/>
              <w:autoSpaceDN w:val="0"/>
              <w:adjustRightInd w:val="0"/>
              <w:rPr>
                <w:sz w:val="20"/>
                <w:szCs w:val="20"/>
              </w:rPr>
            </w:pPr>
            <w:r>
              <w:rPr>
                <w:sz w:val="20"/>
                <w:szCs w:val="20"/>
              </w:rPr>
              <w:lastRenderedPageBreak/>
              <w:t>D</w:t>
            </w:r>
            <w:r w:rsidRPr="000F0149">
              <w:rPr>
                <w:sz w:val="20"/>
                <w:szCs w:val="20"/>
              </w:rPr>
              <w:t>escription of accommodations or assistive technology for each lea</w:t>
            </w:r>
            <w:r>
              <w:rPr>
                <w:sz w:val="20"/>
                <w:szCs w:val="20"/>
              </w:rPr>
              <w:t>r</w:t>
            </w:r>
            <w:r w:rsidRPr="000F0149">
              <w:rPr>
                <w:sz w:val="20"/>
                <w:szCs w:val="20"/>
              </w:rPr>
              <w:t>ner in the instructional group that is needed for each learner to participate to the maximum extent possible is included. If accommodations</w:t>
            </w:r>
          </w:p>
          <w:p w14:paraId="175615E3" w14:textId="77777777" w:rsidR="009B2626" w:rsidRPr="000F0149" w:rsidRDefault="009B2626" w:rsidP="00A600CC">
            <w:pPr>
              <w:rPr>
                <w:sz w:val="20"/>
                <w:szCs w:val="20"/>
              </w:rPr>
            </w:pPr>
            <w:r w:rsidRPr="000F0149">
              <w:rPr>
                <w:sz w:val="20"/>
                <w:szCs w:val="20"/>
              </w:rPr>
              <w:t xml:space="preserve">or assistive technology are not needed for the </w:t>
            </w:r>
            <w:r>
              <w:rPr>
                <w:sz w:val="20"/>
                <w:szCs w:val="20"/>
              </w:rPr>
              <w:t>learner</w:t>
            </w:r>
            <w:r w:rsidRPr="000F0149">
              <w:rPr>
                <w:sz w:val="20"/>
                <w:szCs w:val="20"/>
              </w:rPr>
              <w:t>s, a clear description of why is included.</w:t>
            </w:r>
          </w:p>
          <w:p w14:paraId="78C9740D" w14:textId="7BCD8AE3" w:rsidR="009B2626" w:rsidRPr="000F0149" w:rsidRDefault="009B2626" w:rsidP="00A600CC">
            <w:pPr>
              <w:widowControl w:val="0"/>
              <w:autoSpaceDE w:val="0"/>
              <w:autoSpaceDN w:val="0"/>
              <w:adjustRightInd w:val="0"/>
              <w:rPr>
                <w:sz w:val="20"/>
                <w:szCs w:val="20"/>
              </w:rPr>
            </w:pPr>
            <w:r w:rsidRPr="000F0149">
              <w:rPr>
                <w:sz w:val="20"/>
                <w:szCs w:val="20"/>
              </w:rPr>
              <w:t xml:space="preserve"> </w:t>
            </w:r>
          </w:p>
        </w:tc>
      </w:tr>
      <w:tr w:rsidR="00970A8F" w:rsidRPr="000F0149" w14:paraId="034985F6" w14:textId="77777777" w:rsidTr="00083FEB">
        <w:tc>
          <w:tcPr>
            <w:tcW w:w="1715" w:type="dxa"/>
            <w:gridSpan w:val="2"/>
            <w:tcBorders>
              <w:bottom w:val="single" w:sz="4" w:space="0" w:color="auto"/>
            </w:tcBorders>
          </w:tcPr>
          <w:p w14:paraId="732A533A" w14:textId="43972C82" w:rsidR="009B2626" w:rsidRDefault="009B2626" w:rsidP="00246D64">
            <w:pPr>
              <w:rPr>
                <w:sz w:val="20"/>
                <w:szCs w:val="20"/>
              </w:rPr>
            </w:pPr>
            <w:r>
              <w:rPr>
                <w:sz w:val="20"/>
                <w:szCs w:val="20"/>
              </w:rPr>
              <w:t xml:space="preserve">Checklist Item </w:t>
            </w:r>
          </w:p>
          <w:p w14:paraId="3F962BA6" w14:textId="77777777" w:rsidR="009B2626" w:rsidRDefault="009B2626" w:rsidP="00246D64">
            <w:pPr>
              <w:rPr>
                <w:sz w:val="20"/>
                <w:szCs w:val="20"/>
              </w:rPr>
            </w:pPr>
          </w:p>
          <w:p w14:paraId="3DF3084A" w14:textId="229F4961" w:rsidR="009B2626" w:rsidRPr="000F0149" w:rsidRDefault="009B2626" w:rsidP="00246D64">
            <w:pPr>
              <w:rPr>
                <w:sz w:val="20"/>
                <w:szCs w:val="20"/>
              </w:rPr>
            </w:pPr>
            <w:r>
              <w:rPr>
                <w:sz w:val="20"/>
                <w:szCs w:val="20"/>
              </w:rPr>
              <w:t>Yes     No</w:t>
            </w:r>
          </w:p>
        </w:tc>
        <w:tc>
          <w:tcPr>
            <w:tcW w:w="3509" w:type="dxa"/>
            <w:gridSpan w:val="3"/>
            <w:tcBorders>
              <w:bottom w:val="single" w:sz="4" w:space="0" w:color="auto"/>
            </w:tcBorders>
          </w:tcPr>
          <w:p w14:paraId="20DDE9E5" w14:textId="0B59039B" w:rsidR="009B2626" w:rsidRPr="000F0149" w:rsidRDefault="001402DC" w:rsidP="00246D64">
            <w:pPr>
              <w:rPr>
                <w:sz w:val="20"/>
                <w:szCs w:val="20"/>
              </w:rPr>
            </w:pPr>
            <w:r>
              <w:rPr>
                <w:sz w:val="20"/>
                <w:szCs w:val="20"/>
              </w:rPr>
              <w:t xml:space="preserve">3d. </w:t>
            </w:r>
            <w:r w:rsidR="009B2626" w:rsidRPr="00F82A80">
              <w:rPr>
                <w:i/>
                <w:sz w:val="20"/>
                <w:szCs w:val="20"/>
              </w:rPr>
              <w:t>Learning Environments</w:t>
            </w:r>
          </w:p>
          <w:p w14:paraId="23CD2C67" w14:textId="4DC793CE" w:rsidR="009B2626" w:rsidRDefault="009B2626" w:rsidP="00314F3E">
            <w:pPr>
              <w:rPr>
                <w:sz w:val="20"/>
                <w:szCs w:val="20"/>
              </w:rPr>
            </w:pPr>
            <w:r w:rsidRPr="000F0149">
              <w:rPr>
                <w:sz w:val="20"/>
                <w:szCs w:val="20"/>
              </w:rPr>
              <w:t>Equitably engages students in learning by organizing, allocating, and managing the resources of time, space, and attention.</w:t>
            </w:r>
            <w:r>
              <w:rPr>
                <w:sz w:val="20"/>
                <w:szCs w:val="20"/>
              </w:rPr>
              <w:t xml:space="preserve"> (</w:t>
            </w:r>
            <w:r w:rsidR="009622BE">
              <w:rPr>
                <w:sz w:val="20"/>
                <w:szCs w:val="20"/>
              </w:rPr>
              <w:t>B.1.d)</w:t>
            </w:r>
          </w:p>
          <w:p w14:paraId="5E0FD173" w14:textId="112D4350" w:rsidR="001402DC" w:rsidRPr="000F0149" w:rsidRDefault="001402DC" w:rsidP="00314F3E">
            <w:pPr>
              <w:rPr>
                <w:sz w:val="20"/>
                <w:szCs w:val="20"/>
              </w:rPr>
            </w:pPr>
            <w:r>
              <w:rPr>
                <w:b/>
                <w:sz w:val="18"/>
                <w:szCs w:val="20"/>
              </w:rPr>
              <w:t>CEC Initial Preparation Standard 2</w:t>
            </w:r>
          </w:p>
        </w:tc>
        <w:tc>
          <w:tcPr>
            <w:tcW w:w="8726" w:type="dxa"/>
            <w:gridSpan w:val="4"/>
            <w:tcBorders>
              <w:bottom w:val="single" w:sz="4" w:space="0" w:color="auto"/>
            </w:tcBorders>
          </w:tcPr>
          <w:p w14:paraId="766FB87A" w14:textId="6EDFC769" w:rsidR="009B2626" w:rsidRPr="000F0149" w:rsidRDefault="009B2626" w:rsidP="00997B28">
            <w:pPr>
              <w:rPr>
                <w:sz w:val="20"/>
                <w:szCs w:val="20"/>
              </w:rPr>
            </w:pPr>
            <w:r w:rsidRPr="000F0149">
              <w:rPr>
                <w:sz w:val="20"/>
                <w:szCs w:val="20"/>
              </w:rPr>
              <w:t xml:space="preserve"> </w:t>
            </w:r>
            <w:r>
              <w:rPr>
                <w:sz w:val="20"/>
                <w:szCs w:val="20"/>
              </w:rPr>
              <w:t>D</w:t>
            </w:r>
            <w:r w:rsidRPr="000F0149">
              <w:rPr>
                <w:sz w:val="20"/>
                <w:szCs w:val="20"/>
              </w:rPr>
              <w:t>escription of the lesson setting (Include items</w:t>
            </w:r>
            <w:r>
              <w:rPr>
                <w:sz w:val="20"/>
                <w:szCs w:val="20"/>
              </w:rPr>
              <w:t xml:space="preserve"> </w:t>
            </w:r>
            <w:r w:rsidRPr="000F0149">
              <w:rPr>
                <w:sz w:val="20"/>
                <w:szCs w:val="20"/>
              </w:rPr>
              <w:t>that are relevant to instruction e.g., size of room, interruptions, classroom, schedule,</w:t>
            </w:r>
            <w:r>
              <w:rPr>
                <w:sz w:val="20"/>
                <w:szCs w:val="20"/>
              </w:rPr>
              <w:t xml:space="preserve"> and</w:t>
            </w:r>
            <w:r w:rsidRPr="000F0149">
              <w:rPr>
                <w:sz w:val="20"/>
                <w:szCs w:val="20"/>
              </w:rPr>
              <w:t xml:space="preserve"> instructional arrangement). and how it impacts </w:t>
            </w:r>
            <w:r>
              <w:rPr>
                <w:sz w:val="20"/>
                <w:szCs w:val="20"/>
              </w:rPr>
              <w:t>learner</w:t>
            </w:r>
            <w:r w:rsidRPr="000F0149">
              <w:rPr>
                <w:sz w:val="20"/>
                <w:szCs w:val="20"/>
              </w:rPr>
              <w:t xml:space="preserve"> learning are described.</w:t>
            </w:r>
          </w:p>
          <w:p w14:paraId="28709D26" w14:textId="2F62A564" w:rsidR="009B2626" w:rsidRPr="000F0149" w:rsidRDefault="009B2626" w:rsidP="00997B28">
            <w:pPr>
              <w:rPr>
                <w:sz w:val="20"/>
                <w:szCs w:val="20"/>
              </w:rPr>
            </w:pPr>
            <w:r w:rsidRPr="000F0149">
              <w:rPr>
                <w:sz w:val="20"/>
                <w:szCs w:val="20"/>
              </w:rPr>
              <w:t xml:space="preserve"> </w:t>
            </w:r>
          </w:p>
        </w:tc>
      </w:tr>
      <w:tr w:rsidR="00F82A80" w:rsidRPr="000F0149" w14:paraId="39185A38" w14:textId="77777777" w:rsidTr="00083FEB">
        <w:trPr>
          <w:trHeight w:val="269"/>
        </w:trPr>
        <w:tc>
          <w:tcPr>
            <w:tcW w:w="1715" w:type="dxa"/>
            <w:gridSpan w:val="2"/>
            <w:shd w:val="clear" w:color="auto" w:fill="5B9BD5" w:themeFill="accent1"/>
          </w:tcPr>
          <w:p w14:paraId="0A1CD868" w14:textId="77777777" w:rsidR="00F82A80" w:rsidRPr="000F0149" w:rsidRDefault="00F82A80" w:rsidP="000D5CE7">
            <w:pPr>
              <w:rPr>
                <w:i/>
                <w:sz w:val="20"/>
                <w:szCs w:val="20"/>
              </w:rPr>
            </w:pPr>
          </w:p>
        </w:tc>
        <w:tc>
          <w:tcPr>
            <w:tcW w:w="12235" w:type="dxa"/>
            <w:gridSpan w:val="7"/>
            <w:shd w:val="clear" w:color="auto" w:fill="5B9BD5" w:themeFill="accent1"/>
          </w:tcPr>
          <w:p w14:paraId="2B3F5E7B" w14:textId="07A96640" w:rsidR="00F82A80" w:rsidRPr="000F0149" w:rsidRDefault="00F82A80" w:rsidP="007D4A48">
            <w:pPr>
              <w:rPr>
                <w:sz w:val="20"/>
                <w:szCs w:val="20"/>
              </w:rPr>
            </w:pPr>
            <w:r w:rsidRPr="000F0149">
              <w:rPr>
                <w:b/>
                <w:sz w:val="20"/>
                <w:szCs w:val="20"/>
              </w:rPr>
              <w:t>Content</w:t>
            </w:r>
          </w:p>
        </w:tc>
      </w:tr>
      <w:tr w:rsidR="008F4F30" w:rsidRPr="000F0149" w14:paraId="6EE1566A" w14:textId="77777777" w:rsidTr="00083FEB">
        <w:tc>
          <w:tcPr>
            <w:tcW w:w="1715" w:type="dxa"/>
            <w:gridSpan w:val="2"/>
          </w:tcPr>
          <w:p w14:paraId="72853A4F" w14:textId="27CECCE5" w:rsidR="009B2626" w:rsidRDefault="005D2DA7" w:rsidP="00E459C2">
            <w:pPr>
              <w:rPr>
                <w:sz w:val="20"/>
                <w:szCs w:val="20"/>
              </w:rPr>
            </w:pPr>
            <w:r>
              <w:rPr>
                <w:sz w:val="20"/>
                <w:szCs w:val="20"/>
              </w:rPr>
              <w:t xml:space="preserve">Checklist Item </w:t>
            </w:r>
          </w:p>
          <w:p w14:paraId="7C1AD5CB" w14:textId="77777777" w:rsidR="009B2626" w:rsidRDefault="009B2626" w:rsidP="00E459C2">
            <w:pPr>
              <w:rPr>
                <w:sz w:val="20"/>
                <w:szCs w:val="20"/>
              </w:rPr>
            </w:pPr>
          </w:p>
          <w:p w14:paraId="0CF75FA4" w14:textId="2E89E574" w:rsidR="009B2626" w:rsidRPr="009B2626" w:rsidRDefault="009B2626" w:rsidP="00E459C2">
            <w:pPr>
              <w:rPr>
                <w:sz w:val="20"/>
                <w:szCs w:val="20"/>
              </w:rPr>
            </w:pPr>
            <w:r>
              <w:rPr>
                <w:sz w:val="20"/>
                <w:szCs w:val="20"/>
              </w:rPr>
              <w:t>Yes     No</w:t>
            </w:r>
          </w:p>
        </w:tc>
        <w:tc>
          <w:tcPr>
            <w:tcW w:w="3509" w:type="dxa"/>
            <w:gridSpan w:val="3"/>
          </w:tcPr>
          <w:p w14:paraId="61D1009E" w14:textId="607EFE5C" w:rsidR="009B2626" w:rsidRPr="00444229" w:rsidRDefault="00444229" w:rsidP="00444229">
            <w:pPr>
              <w:rPr>
                <w:sz w:val="20"/>
                <w:szCs w:val="20"/>
              </w:rPr>
            </w:pPr>
            <w:r w:rsidRPr="00444229">
              <w:rPr>
                <w:i/>
                <w:sz w:val="20"/>
                <w:szCs w:val="20"/>
              </w:rPr>
              <w:t>1.</w:t>
            </w:r>
            <w:r>
              <w:rPr>
                <w:i/>
                <w:sz w:val="20"/>
                <w:szCs w:val="20"/>
              </w:rPr>
              <w:t xml:space="preserve"> </w:t>
            </w:r>
            <w:r w:rsidR="009B2626" w:rsidRPr="00444229">
              <w:rPr>
                <w:i/>
                <w:sz w:val="20"/>
                <w:szCs w:val="20"/>
              </w:rPr>
              <w:t>Learner Development</w:t>
            </w:r>
            <w:r w:rsidR="00F82A80" w:rsidRPr="00444229">
              <w:rPr>
                <w:i/>
                <w:sz w:val="20"/>
                <w:szCs w:val="20"/>
              </w:rPr>
              <w:t xml:space="preserve"> </w:t>
            </w:r>
            <w:r w:rsidR="009B2626" w:rsidRPr="00444229">
              <w:rPr>
                <w:sz w:val="20"/>
                <w:szCs w:val="20"/>
              </w:rPr>
              <w:t>The teacher understands cognitive, linguistic, social, emotional, and physical areas</w:t>
            </w:r>
            <w:r w:rsidR="009622BE">
              <w:rPr>
                <w:sz w:val="20"/>
                <w:szCs w:val="20"/>
              </w:rPr>
              <w:t xml:space="preserve"> of student development.  (B.2.a.i</w:t>
            </w:r>
            <w:r w:rsidR="009B2626" w:rsidRPr="00444229">
              <w:rPr>
                <w:sz w:val="20"/>
                <w:szCs w:val="20"/>
              </w:rPr>
              <w:t>.)</w:t>
            </w:r>
          </w:p>
          <w:p w14:paraId="2127630C" w14:textId="7F23BE9E" w:rsidR="001402DC" w:rsidRPr="001402DC" w:rsidRDefault="001402DC" w:rsidP="001402DC">
            <w:pPr>
              <w:rPr>
                <w:sz w:val="20"/>
                <w:szCs w:val="20"/>
              </w:rPr>
            </w:pPr>
            <w:r>
              <w:rPr>
                <w:b/>
                <w:sz w:val="18"/>
                <w:szCs w:val="20"/>
              </w:rPr>
              <w:t>CEC Initial Preparation Standards 1, 2 &amp; 5</w:t>
            </w:r>
          </w:p>
        </w:tc>
        <w:tc>
          <w:tcPr>
            <w:tcW w:w="8726" w:type="dxa"/>
            <w:gridSpan w:val="4"/>
          </w:tcPr>
          <w:p w14:paraId="270E6910" w14:textId="04C308AF" w:rsidR="009B2626" w:rsidRPr="000F0149" w:rsidRDefault="009B2626" w:rsidP="004269B3">
            <w:pPr>
              <w:rPr>
                <w:b/>
                <w:sz w:val="20"/>
                <w:szCs w:val="20"/>
              </w:rPr>
            </w:pPr>
            <w:r w:rsidRPr="000F0149">
              <w:rPr>
                <w:sz w:val="20"/>
                <w:szCs w:val="20"/>
              </w:rPr>
              <w:t xml:space="preserve">Accurate description of why the skill set/content is important for the following areas: </w:t>
            </w:r>
            <w:r>
              <w:rPr>
                <w:sz w:val="20"/>
                <w:szCs w:val="20"/>
              </w:rPr>
              <w:t>learner</w:t>
            </w:r>
            <w:r w:rsidRPr="000F0149">
              <w:rPr>
                <w:sz w:val="20"/>
                <w:szCs w:val="20"/>
              </w:rPr>
              <w:t>’s academic, social, and/or functional development.</w:t>
            </w:r>
          </w:p>
        </w:tc>
      </w:tr>
      <w:tr w:rsidR="005D2DA7" w:rsidRPr="000F0149" w14:paraId="68351CD6" w14:textId="77777777" w:rsidTr="005E279C">
        <w:tc>
          <w:tcPr>
            <w:tcW w:w="1715" w:type="dxa"/>
            <w:gridSpan w:val="2"/>
          </w:tcPr>
          <w:p w14:paraId="29C87C67" w14:textId="19933D5D" w:rsidR="005D2DA7" w:rsidRDefault="005D2DA7" w:rsidP="005D2DA7">
            <w:pPr>
              <w:rPr>
                <w:sz w:val="20"/>
                <w:szCs w:val="20"/>
              </w:rPr>
            </w:pPr>
            <w:r>
              <w:rPr>
                <w:sz w:val="20"/>
                <w:szCs w:val="20"/>
              </w:rPr>
              <w:t xml:space="preserve">Checklist Item </w:t>
            </w:r>
          </w:p>
          <w:p w14:paraId="0B59465A" w14:textId="77777777" w:rsidR="005D2DA7" w:rsidRDefault="005D2DA7" w:rsidP="005D2DA7">
            <w:pPr>
              <w:rPr>
                <w:sz w:val="20"/>
                <w:szCs w:val="20"/>
              </w:rPr>
            </w:pPr>
          </w:p>
          <w:p w14:paraId="31A29FB2" w14:textId="7AEC9062" w:rsidR="005D2DA7" w:rsidRPr="000F0149" w:rsidRDefault="005D2DA7" w:rsidP="005D2DA7">
            <w:pPr>
              <w:tabs>
                <w:tab w:val="center" w:pos="749"/>
              </w:tabs>
              <w:rPr>
                <w:i/>
                <w:sz w:val="20"/>
                <w:szCs w:val="20"/>
              </w:rPr>
            </w:pPr>
            <w:r>
              <w:rPr>
                <w:sz w:val="20"/>
                <w:szCs w:val="20"/>
              </w:rPr>
              <w:t>Yes     No</w:t>
            </w:r>
            <w:r>
              <w:rPr>
                <w:i/>
                <w:sz w:val="20"/>
                <w:szCs w:val="20"/>
              </w:rPr>
              <w:tab/>
            </w:r>
          </w:p>
        </w:tc>
        <w:tc>
          <w:tcPr>
            <w:tcW w:w="3509" w:type="dxa"/>
            <w:gridSpan w:val="3"/>
          </w:tcPr>
          <w:p w14:paraId="1C2608DF" w14:textId="7C06C42A" w:rsidR="005D2DA7" w:rsidRDefault="005D2DA7" w:rsidP="00712812">
            <w:pPr>
              <w:rPr>
                <w:sz w:val="20"/>
                <w:szCs w:val="20"/>
              </w:rPr>
            </w:pPr>
            <w:r>
              <w:rPr>
                <w:i/>
                <w:sz w:val="20"/>
                <w:szCs w:val="20"/>
              </w:rPr>
              <w:t xml:space="preserve">6a. </w:t>
            </w:r>
            <w:r w:rsidRPr="000F0149">
              <w:rPr>
                <w:i/>
                <w:sz w:val="20"/>
                <w:szCs w:val="20"/>
              </w:rPr>
              <w:t>Instructional Planning</w:t>
            </w:r>
            <w:r>
              <w:rPr>
                <w:sz w:val="20"/>
                <w:szCs w:val="20"/>
              </w:rPr>
              <w:t xml:space="preserve"> </w:t>
            </w:r>
            <w:r w:rsidRPr="000F0149">
              <w:rPr>
                <w:sz w:val="20"/>
                <w:szCs w:val="20"/>
              </w:rPr>
              <w:t xml:space="preserve">Plans instruction based on the Utah Core Standards. </w:t>
            </w:r>
            <w:r>
              <w:rPr>
                <w:sz w:val="20"/>
                <w:szCs w:val="20"/>
              </w:rPr>
              <w:t>(B.2.a.ii)</w:t>
            </w:r>
          </w:p>
          <w:p w14:paraId="51C1B644" w14:textId="641A9FE7" w:rsidR="005D2DA7" w:rsidRPr="001402DC" w:rsidRDefault="005D2DA7" w:rsidP="00314F3E">
            <w:pPr>
              <w:rPr>
                <w:sz w:val="20"/>
                <w:szCs w:val="20"/>
              </w:rPr>
            </w:pPr>
            <w:r>
              <w:rPr>
                <w:b/>
                <w:sz w:val="18"/>
                <w:szCs w:val="20"/>
              </w:rPr>
              <w:t>CEC Initial Preparation Standard 3</w:t>
            </w:r>
          </w:p>
        </w:tc>
        <w:tc>
          <w:tcPr>
            <w:tcW w:w="8726" w:type="dxa"/>
            <w:gridSpan w:val="4"/>
          </w:tcPr>
          <w:p w14:paraId="4F897AB4" w14:textId="396E758A" w:rsidR="005D2DA7" w:rsidRPr="000F0149" w:rsidRDefault="005D2DA7" w:rsidP="004269B3">
            <w:pPr>
              <w:rPr>
                <w:b/>
                <w:sz w:val="20"/>
                <w:szCs w:val="20"/>
              </w:rPr>
            </w:pPr>
            <w:r w:rsidRPr="000F0149">
              <w:rPr>
                <w:sz w:val="20"/>
                <w:szCs w:val="20"/>
              </w:rPr>
              <w:t>Provides description of how the skill set</w:t>
            </w:r>
            <w:r>
              <w:rPr>
                <w:sz w:val="20"/>
                <w:szCs w:val="20"/>
              </w:rPr>
              <w:t>/IEP and/or IFSP support</w:t>
            </w:r>
            <w:r w:rsidRPr="000F0149">
              <w:rPr>
                <w:sz w:val="20"/>
                <w:szCs w:val="20"/>
              </w:rPr>
              <w:t xml:space="preserve"> USBE Standards.</w:t>
            </w:r>
          </w:p>
        </w:tc>
      </w:tr>
      <w:tr w:rsidR="008F4F30" w:rsidRPr="000F0149" w14:paraId="771DF536" w14:textId="77777777" w:rsidTr="009622BE">
        <w:trPr>
          <w:trHeight w:val="305"/>
        </w:trPr>
        <w:tc>
          <w:tcPr>
            <w:tcW w:w="1715" w:type="dxa"/>
            <w:gridSpan w:val="2"/>
          </w:tcPr>
          <w:p w14:paraId="57515DD5" w14:textId="40A5CCDC" w:rsidR="009B2626" w:rsidRDefault="009B2626" w:rsidP="00E459C2">
            <w:pPr>
              <w:rPr>
                <w:sz w:val="20"/>
                <w:szCs w:val="20"/>
              </w:rPr>
            </w:pPr>
            <w:r>
              <w:rPr>
                <w:sz w:val="20"/>
                <w:szCs w:val="20"/>
              </w:rPr>
              <w:t xml:space="preserve">Checklist Item </w:t>
            </w:r>
          </w:p>
          <w:p w14:paraId="6789A645" w14:textId="77777777" w:rsidR="009B2626" w:rsidRDefault="009B2626" w:rsidP="00E459C2">
            <w:pPr>
              <w:rPr>
                <w:sz w:val="20"/>
                <w:szCs w:val="20"/>
              </w:rPr>
            </w:pPr>
          </w:p>
          <w:p w14:paraId="003DC25B" w14:textId="0096F3B1" w:rsidR="009B2626" w:rsidRPr="000F0149" w:rsidRDefault="009B2626" w:rsidP="00E459C2">
            <w:pPr>
              <w:rPr>
                <w:sz w:val="20"/>
                <w:szCs w:val="20"/>
              </w:rPr>
            </w:pPr>
            <w:r>
              <w:rPr>
                <w:sz w:val="20"/>
                <w:szCs w:val="20"/>
              </w:rPr>
              <w:t>Yes     No</w:t>
            </w:r>
          </w:p>
        </w:tc>
        <w:tc>
          <w:tcPr>
            <w:tcW w:w="3509" w:type="dxa"/>
            <w:gridSpan w:val="3"/>
            <w:vMerge w:val="restart"/>
          </w:tcPr>
          <w:p w14:paraId="7FCB298F" w14:textId="6B0AB203" w:rsidR="009B2626" w:rsidRPr="000F0149" w:rsidRDefault="00F82A80" w:rsidP="00712812">
            <w:pPr>
              <w:rPr>
                <w:rFonts w:eastAsia="Times New Roman"/>
                <w:sz w:val="20"/>
                <w:szCs w:val="20"/>
              </w:rPr>
            </w:pPr>
            <w:r>
              <w:rPr>
                <w:sz w:val="20"/>
                <w:szCs w:val="20"/>
              </w:rPr>
              <w:t xml:space="preserve">6. </w:t>
            </w:r>
            <w:r w:rsidRPr="00F82A80">
              <w:rPr>
                <w:i/>
                <w:sz w:val="20"/>
                <w:szCs w:val="20"/>
              </w:rPr>
              <w:t>Instructional Planning</w:t>
            </w:r>
            <w:r w:rsidR="009B2626" w:rsidRPr="000F0149">
              <w:rPr>
                <w:sz w:val="20"/>
                <w:szCs w:val="20"/>
              </w:rPr>
              <w:t xml:space="preserve"> The teacher plans instruction to support students in meeting rigorous learning goals by drawing upon knowledge of content areas, Utah Core Standards, instructional best practices, and the community contex</w:t>
            </w:r>
            <w:r w:rsidR="009B2626" w:rsidRPr="000F0149">
              <w:rPr>
                <w:rFonts w:eastAsia="Times New Roman"/>
                <w:sz w:val="20"/>
                <w:szCs w:val="20"/>
              </w:rPr>
              <w:t>t.</w:t>
            </w:r>
          </w:p>
          <w:p w14:paraId="50D040AD" w14:textId="66448CB2" w:rsidR="001402DC" w:rsidRDefault="009B2626" w:rsidP="00314F3E">
            <w:pPr>
              <w:rPr>
                <w:b/>
                <w:sz w:val="18"/>
                <w:szCs w:val="20"/>
              </w:rPr>
            </w:pPr>
            <w:r>
              <w:rPr>
                <w:sz w:val="20"/>
                <w:szCs w:val="20"/>
              </w:rPr>
              <w:t>(</w:t>
            </w:r>
            <w:r w:rsidR="009622BE">
              <w:rPr>
                <w:sz w:val="20"/>
                <w:szCs w:val="20"/>
              </w:rPr>
              <w:t>B.2.b.i,ii,iii &amp; B.2.c</w:t>
            </w:r>
            <w:r>
              <w:rPr>
                <w:sz w:val="20"/>
                <w:szCs w:val="20"/>
              </w:rPr>
              <w:t>)</w:t>
            </w:r>
            <w:r w:rsidR="001402DC">
              <w:rPr>
                <w:b/>
                <w:sz w:val="18"/>
                <w:szCs w:val="20"/>
              </w:rPr>
              <w:t xml:space="preserve"> </w:t>
            </w:r>
          </w:p>
          <w:p w14:paraId="1B3109CF" w14:textId="604DFD3E" w:rsidR="009B2626" w:rsidRPr="000F0149" w:rsidRDefault="001402DC" w:rsidP="00314F3E">
            <w:pPr>
              <w:rPr>
                <w:b/>
                <w:sz w:val="20"/>
                <w:szCs w:val="20"/>
              </w:rPr>
            </w:pPr>
            <w:r>
              <w:rPr>
                <w:b/>
                <w:sz w:val="18"/>
                <w:szCs w:val="20"/>
              </w:rPr>
              <w:t>CEC Initial Preparation Standards 3, 4, &amp; 5</w:t>
            </w:r>
          </w:p>
        </w:tc>
        <w:tc>
          <w:tcPr>
            <w:tcW w:w="8726" w:type="dxa"/>
            <w:gridSpan w:val="4"/>
          </w:tcPr>
          <w:p w14:paraId="1FCCE513" w14:textId="77777777" w:rsidR="009622BE" w:rsidRPr="009622BE" w:rsidRDefault="009622BE" w:rsidP="009622BE">
            <w:pPr>
              <w:rPr>
                <w:sz w:val="20"/>
              </w:rPr>
            </w:pPr>
            <w:r w:rsidRPr="009622BE">
              <w:rPr>
                <w:sz w:val="20"/>
              </w:rPr>
              <w:t xml:space="preserve">All objectives and instructional units included and sequenced correctly </w:t>
            </w:r>
          </w:p>
          <w:p w14:paraId="701BD742" w14:textId="1EA7A0B4" w:rsidR="009B2626" w:rsidRPr="009622BE" w:rsidRDefault="009B2626" w:rsidP="00CF20FA">
            <w:pPr>
              <w:rPr>
                <w:sz w:val="20"/>
                <w:szCs w:val="20"/>
              </w:rPr>
            </w:pPr>
          </w:p>
        </w:tc>
      </w:tr>
      <w:tr w:rsidR="008F4F30" w:rsidRPr="000F0149" w14:paraId="07A12C2B" w14:textId="77777777" w:rsidTr="009622BE">
        <w:trPr>
          <w:trHeight w:val="593"/>
        </w:trPr>
        <w:tc>
          <w:tcPr>
            <w:tcW w:w="1715" w:type="dxa"/>
            <w:gridSpan w:val="2"/>
          </w:tcPr>
          <w:p w14:paraId="48B23B39" w14:textId="33B0F6FA" w:rsidR="009B2626" w:rsidRDefault="009622BE" w:rsidP="00CF20FA">
            <w:pPr>
              <w:rPr>
                <w:sz w:val="20"/>
                <w:szCs w:val="20"/>
              </w:rPr>
            </w:pPr>
            <w:r>
              <w:rPr>
                <w:sz w:val="20"/>
                <w:szCs w:val="20"/>
              </w:rPr>
              <w:t xml:space="preserve">Checklist Item </w:t>
            </w:r>
          </w:p>
          <w:p w14:paraId="7896E899" w14:textId="77777777" w:rsidR="009B2626" w:rsidRDefault="009B2626" w:rsidP="00CF20FA">
            <w:pPr>
              <w:rPr>
                <w:sz w:val="20"/>
                <w:szCs w:val="20"/>
              </w:rPr>
            </w:pPr>
          </w:p>
          <w:p w14:paraId="5FFE32F5" w14:textId="11340308" w:rsidR="009B2626" w:rsidRPr="000F0149" w:rsidRDefault="009B2626" w:rsidP="00CF20FA">
            <w:pPr>
              <w:rPr>
                <w:sz w:val="20"/>
                <w:szCs w:val="20"/>
              </w:rPr>
            </w:pPr>
            <w:r>
              <w:rPr>
                <w:sz w:val="20"/>
                <w:szCs w:val="20"/>
              </w:rPr>
              <w:t>Yes     No</w:t>
            </w:r>
          </w:p>
        </w:tc>
        <w:tc>
          <w:tcPr>
            <w:tcW w:w="3509" w:type="dxa"/>
            <w:gridSpan w:val="3"/>
            <w:vMerge/>
          </w:tcPr>
          <w:p w14:paraId="3C970E8C" w14:textId="77777777" w:rsidR="009B2626" w:rsidRPr="000F0149" w:rsidRDefault="009B2626" w:rsidP="00314F3E">
            <w:pPr>
              <w:rPr>
                <w:sz w:val="20"/>
                <w:szCs w:val="20"/>
                <w:highlight w:val="green"/>
              </w:rPr>
            </w:pPr>
          </w:p>
        </w:tc>
        <w:tc>
          <w:tcPr>
            <w:tcW w:w="8726" w:type="dxa"/>
            <w:gridSpan w:val="4"/>
          </w:tcPr>
          <w:p w14:paraId="3E0BAE83" w14:textId="77777777" w:rsidR="009622BE" w:rsidRPr="009622BE" w:rsidRDefault="009622BE" w:rsidP="009622BE">
            <w:pPr>
              <w:rPr>
                <w:sz w:val="20"/>
              </w:rPr>
            </w:pPr>
            <w:r w:rsidRPr="009622BE">
              <w:rPr>
                <w:sz w:val="20"/>
              </w:rPr>
              <w:t>Must be written in the appropriate format (specific behaviors, conditions (settings, materials, resources, criteria, and appropriate evaluation procedures).</w:t>
            </w:r>
          </w:p>
          <w:p w14:paraId="7119D8DB" w14:textId="77777777" w:rsidR="009B2626" w:rsidRPr="009622BE" w:rsidRDefault="009B2626" w:rsidP="00712812">
            <w:pPr>
              <w:rPr>
                <w:sz w:val="20"/>
                <w:szCs w:val="20"/>
              </w:rPr>
            </w:pPr>
          </w:p>
        </w:tc>
      </w:tr>
      <w:tr w:rsidR="008F4F30" w:rsidRPr="000F0149" w14:paraId="566D0068" w14:textId="77777777" w:rsidTr="00083FEB">
        <w:tc>
          <w:tcPr>
            <w:tcW w:w="1715" w:type="dxa"/>
            <w:gridSpan w:val="2"/>
          </w:tcPr>
          <w:p w14:paraId="5C7401FA" w14:textId="26FFB39B" w:rsidR="009B2626" w:rsidRDefault="009622BE" w:rsidP="00CF20FA">
            <w:pPr>
              <w:rPr>
                <w:sz w:val="20"/>
                <w:szCs w:val="20"/>
              </w:rPr>
            </w:pPr>
            <w:r>
              <w:rPr>
                <w:sz w:val="20"/>
                <w:szCs w:val="20"/>
              </w:rPr>
              <w:t xml:space="preserve">Checklist Item </w:t>
            </w:r>
          </w:p>
          <w:p w14:paraId="697CBA05" w14:textId="77777777" w:rsidR="009B2626" w:rsidRDefault="009B2626" w:rsidP="00CF20FA">
            <w:pPr>
              <w:rPr>
                <w:sz w:val="20"/>
                <w:szCs w:val="20"/>
              </w:rPr>
            </w:pPr>
          </w:p>
          <w:p w14:paraId="2F332076" w14:textId="0A437053" w:rsidR="009B2626" w:rsidRPr="000F0149" w:rsidRDefault="009B2626" w:rsidP="00CF20FA">
            <w:pPr>
              <w:rPr>
                <w:sz w:val="20"/>
                <w:szCs w:val="20"/>
              </w:rPr>
            </w:pPr>
            <w:r>
              <w:rPr>
                <w:sz w:val="20"/>
                <w:szCs w:val="20"/>
              </w:rPr>
              <w:t>Yes     No</w:t>
            </w:r>
          </w:p>
        </w:tc>
        <w:tc>
          <w:tcPr>
            <w:tcW w:w="3509" w:type="dxa"/>
            <w:gridSpan w:val="3"/>
            <w:vMerge/>
          </w:tcPr>
          <w:p w14:paraId="33516491" w14:textId="77777777" w:rsidR="009B2626" w:rsidRPr="000F0149" w:rsidRDefault="009B2626" w:rsidP="00314F3E">
            <w:pPr>
              <w:rPr>
                <w:sz w:val="20"/>
                <w:szCs w:val="20"/>
                <w:highlight w:val="green"/>
              </w:rPr>
            </w:pPr>
          </w:p>
        </w:tc>
        <w:tc>
          <w:tcPr>
            <w:tcW w:w="8726" w:type="dxa"/>
            <w:gridSpan w:val="4"/>
          </w:tcPr>
          <w:p w14:paraId="68068047" w14:textId="2349EE38" w:rsidR="009B2626" w:rsidRPr="00177DDA" w:rsidRDefault="009B2626" w:rsidP="00F86C0F">
            <w:pPr>
              <w:rPr>
                <w:sz w:val="20"/>
                <w:szCs w:val="20"/>
              </w:rPr>
            </w:pPr>
            <w:r w:rsidRPr="00177DDA">
              <w:rPr>
                <w:sz w:val="20"/>
                <w:szCs w:val="20"/>
              </w:rPr>
              <w:t xml:space="preserve">Instructional units must be based on core standard and/or IEP goals and include reasonable amount of material for targeted </w:t>
            </w:r>
            <w:r>
              <w:rPr>
                <w:sz w:val="20"/>
                <w:szCs w:val="20"/>
              </w:rPr>
              <w:t>learner</w:t>
            </w:r>
            <w:r w:rsidRPr="00177DDA">
              <w:rPr>
                <w:sz w:val="20"/>
                <w:szCs w:val="20"/>
              </w:rPr>
              <w:t xml:space="preserve">s. </w:t>
            </w:r>
          </w:p>
          <w:p w14:paraId="7D4B8CFF" w14:textId="73200778" w:rsidR="009B2626" w:rsidRPr="00177DDA" w:rsidRDefault="009B2626" w:rsidP="00F86C0F">
            <w:pPr>
              <w:pStyle w:val="p1"/>
              <w:rPr>
                <w:rFonts w:ascii="Times New Roman" w:hAnsi="Times New Roman"/>
                <w:sz w:val="20"/>
                <w:szCs w:val="20"/>
              </w:rPr>
            </w:pPr>
            <w:r w:rsidRPr="00177DDA">
              <w:rPr>
                <w:rFonts w:ascii="Times New Roman" w:hAnsi="Times New Roman"/>
                <w:sz w:val="20"/>
                <w:szCs w:val="20"/>
              </w:rPr>
              <w:t>.</w:t>
            </w:r>
          </w:p>
        </w:tc>
      </w:tr>
      <w:tr w:rsidR="008F4F30" w:rsidRPr="000F0149" w14:paraId="0731A435" w14:textId="77777777" w:rsidTr="00083FEB">
        <w:trPr>
          <w:trHeight w:val="422"/>
        </w:trPr>
        <w:tc>
          <w:tcPr>
            <w:tcW w:w="1715" w:type="dxa"/>
            <w:gridSpan w:val="2"/>
          </w:tcPr>
          <w:p w14:paraId="29469764" w14:textId="3A9A1288" w:rsidR="009B2626" w:rsidRDefault="009622BE" w:rsidP="00CF20FA">
            <w:pPr>
              <w:rPr>
                <w:sz w:val="20"/>
                <w:szCs w:val="20"/>
              </w:rPr>
            </w:pPr>
            <w:r>
              <w:rPr>
                <w:sz w:val="20"/>
                <w:szCs w:val="20"/>
              </w:rPr>
              <w:t xml:space="preserve">Checklist Item </w:t>
            </w:r>
          </w:p>
          <w:p w14:paraId="142AAE3F" w14:textId="77777777" w:rsidR="009B2626" w:rsidRDefault="009B2626" w:rsidP="00CF20FA">
            <w:pPr>
              <w:rPr>
                <w:sz w:val="20"/>
                <w:szCs w:val="20"/>
              </w:rPr>
            </w:pPr>
          </w:p>
          <w:p w14:paraId="28DAB475" w14:textId="54DA826F" w:rsidR="009B2626" w:rsidRPr="000F0149" w:rsidRDefault="009B2626" w:rsidP="00CF20FA">
            <w:pPr>
              <w:rPr>
                <w:sz w:val="20"/>
                <w:szCs w:val="20"/>
              </w:rPr>
            </w:pPr>
            <w:r>
              <w:rPr>
                <w:sz w:val="20"/>
                <w:szCs w:val="20"/>
              </w:rPr>
              <w:t>Yes     No</w:t>
            </w:r>
          </w:p>
        </w:tc>
        <w:tc>
          <w:tcPr>
            <w:tcW w:w="3509" w:type="dxa"/>
            <w:gridSpan w:val="3"/>
            <w:vMerge/>
          </w:tcPr>
          <w:p w14:paraId="37D31B7A" w14:textId="77777777" w:rsidR="009B2626" w:rsidRPr="000F0149" w:rsidRDefault="009B2626" w:rsidP="00314F3E">
            <w:pPr>
              <w:rPr>
                <w:sz w:val="20"/>
                <w:szCs w:val="20"/>
                <w:highlight w:val="green"/>
              </w:rPr>
            </w:pPr>
          </w:p>
        </w:tc>
        <w:tc>
          <w:tcPr>
            <w:tcW w:w="8726" w:type="dxa"/>
            <w:gridSpan w:val="4"/>
          </w:tcPr>
          <w:p w14:paraId="6377D4F5" w14:textId="5838C8D6" w:rsidR="009B2626" w:rsidRPr="000F0149" w:rsidRDefault="009B2626" w:rsidP="00712812">
            <w:pPr>
              <w:rPr>
                <w:sz w:val="20"/>
                <w:szCs w:val="20"/>
              </w:rPr>
            </w:pPr>
            <w:r w:rsidRPr="000F0149">
              <w:rPr>
                <w:sz w:val="20"/>
                <w:szCs w:val="20"/>
              </w:rPr>
              <w:t xml:space="preserve">The </w:t>
            </w:r>
            <w:r>
              <w:rPr>
                <w:sz w:val="20"/>
                <w:szCs w:val="20"/>
              </w:rPr>
              <w:t>learner</w:t>
            </w:r>
            <w:r w:rsidRPr="000F0149">
              <w:rPr>
                <w:sz w:val="20"/>
                <w:szCs w:val="20"/>
              </w:rPr>
              <w:t xml:space="preserve">’s current skill level is described adequately to understand the explanation of how the lesson plan is appropriate for this </w:t>
            </w:r>
            <w:r>
              <w:rPr>
                <w:sz w:val="20"/>
                <w:szCs w:val="20"/>
              </w:rPr>
              <w:t>learner</w:t>
            </w:r>
            <w:r w:rsidRPr="000F0149">
              <w:rPr>
                <w:sz w:val="20"/>
                <w:szCs w:val="20"/>
              </w:rPr>
              <w:t>.</w:t>
            </w:r>
          </w:p>
        </w:tc>
      </w:tr>
      <w:tr w:rsidR="00F82A80" w:rsidRPr="000F0149" w14:paraId="487A7107" w14:textId="77777777" w:rsidTr="00083FEB">
        <w:tc>
          <w:tcPr>
            <w:tcW w:w="1715" w:type="dxa"/>
            <w:gridSpan w:val="2"/>
            <w:shd w:val="clear" w:color="auto" w:fill="9CC2E5" w:themeFill="accent1" w:themeFillTint="99"/>
          </w:tcPr>
          <w:p w14:paraId="4B11F4C2" w14:textId="77777777" w:rsidR="00F82A80" w:rsidRPr="000F0149" w:rsidRDefault="00F82A80">
            <w:pPr>
              <w:rPr>
                <w:sz w:val="20"/>
                <w:szCs w:val="20"/>
              </w:rPr>
            </w:pPr>
          </w:p>
        </w:tc>
        <w:tc>
          <w:tcPr>
            <w:tcW w:w="12235" w:type="dxa"/>
            <w:gridSpan w:val="7"/>
            <w:shd w:val="clear" w:color="auto" w:fill="9CC2E5" w:themeFill="accent1" w:themeFillTint="99"/>
          </w:tcPr>
          <w:p w14:paraId="31F96A94" w14:textId="207EA14E" w:rsidR="00F82A80" w:rsidRPr="000F0149" w:rsidRDefault="00F82A80">
            <w:pPr>
              <w:rPr>
                <w:sz w:val="20"/>
                <w:szCs w:val="20"/>
              </w:rPr>
            </w:pPr>
            <w:r w:rsidRPr="000F0149">
              <w:rPr>
                <w:b/>
                <w:sz w:val="20"/>
                <w:szCs w:val="20"/>
              </w:rPr>
              <w:t>Lesson Plans</w:t>
            </w:r>
          </w:p>
        </w:tc>
      </w:tr>
      <w:tr w:rsidR="00B44FFF" w:rsidRPr="000F0149" w14:paraId="658D9075" w14:textId="77777777" w:rsidTr="009622BE">
        <w:trPr>
          <w:trHeight w:val="1826"/>
        </w:trPr>
        <w:tc>
          <w:tcPr>
            <w:tcW w:w="1715" w:type="dxa"/>
            <w:gridSpan w:val="2"/>
          </w:tcPr>
          <w:p w14:paraId="6F8CF11F" w14:textId="4FC7470C" w:rsidR="00987664" w:rsidRPr="000F0149" w:rsidRDefault="00987664" w:rsidP="000D5CE7">
            <w:pPr>
              <w:rPr>
                <w:i/>
                <w:sz w:val="20"/>
                <w:szCs w:val="20"/>
              </w:rPr>
            </w:pPr>
            <w:r>
              <w:rPr>
                <w:i/>
                <w:sz w:val="20"/>
                <w:szCs w:val="20"/>
              </w:rPr>
              <w:lastRenderedPageBreak/>
              <w:t>3</w:t>
            </w:r>
          </w:p>
        </w:tc>
        <w:tc>
          <w:tcPr>
            <w:tcW w:w="3055" w:type="dxa"/>
            <w:gridSpan w:val="2"/>
          </w:tcPr>
          <w:p w14:paraId="76C44B3C" w14:textId="0EF9749D" w:rsidR="00987664" w:rsidRPr="000F0149" w:rsidRDefault="001402DC">
            <w:pPr>
              <w:rPr>
                <w:sz w:val="20"/>
                <w:szCs w:val="20"/>
              </w:rPr>
            </w:pPr>
            <w:r>
              <w:rPr>
                <w:i/>
                <w:sz w:val="20"/>
                <w:szCs w:val="20"/>
              </w:rPr>
              <w:t xml:space="preserve">6b. </w:t>
            </w:r>
            <w:r w:rsidR="00987664" w:rsidRPr="000F0149">
              <w:rPr>
                <w:i/>
                <w:sz w:val="20"/>
                <w:szCs w:val="20"/>
              </w:rPr>
              <w:t>Instructional Planning</w:t>
            </w:r>
            <w:r w:rsidR="00987664" w:rsidRPr="000F0149">
              <w:rPr>
                <w:sz w:val="20"/>
                <w:szCs w:val="20"/>
              </w:rPr>
              <w:t xml:space="preserve"> Individually and collaboratively selects and creates learning experiences that are appropriate for reaching content standards relevant to learners and based on principles of effective instruction. </w:t>
            </w:r>
            <w:r w:rsidR="00987664">
              <w:rPr>
                <w:sz w:val="20"/>
                <w:szCs w:val="20"/>
              </w:rPr>
              <w:t>(</w:t>
            </w:r>
            <w:r w:rsidR="009622BE">
              <w:rPr>
                <w:sz w:val="20"/>
                <w:szCs w:val="20"/>
              </w:rPr>
              <w:t>B.</w:t>
            </w:r>
            <w:r w:rsidR="00987664">
              <w:rPr>
                <w:sz w:val="20"/>
                <w:szCs w:val="20"/>
              </w:rPr>
              <w:t>3.a.)</w:t>
            </w:r>
          </w:p>
          <w:p w14:paraId="7F25273B" w14:textId="1E1A1BF9" w:rsidR="00987664" w:rsidRPr="000F0149" w:rsidRDefault="001402DC">
            <w:pPr>
              <w:rPr>
                <w:sz w:val="20"/>
                <w:szCs w:val="20"/>
              </w:rPr>
            </w:pPr>
            <w:r>
              <w:rPr>
                <w:b/>
                <w:sz w:val="18"/>
                <w:szCs w:val="20"/>
              </w:rPr>
              <w:t>CEC Initial Preparation Standard 5</w:t>
            </w:r>
          </w:p>
        </w:tc>
        <w:tc>
          <w:tcPr>
            <w:tcW w:w="2163" w:type="dxa"/>
            <w:gridSpan w:val="2"/>
          </w:tcPr>
          <w:p w14:paraId="4F5EF96B" w14:textId="21BCA024" w:rsidR="00987664" w:rsidRPr="000F0149" w:rsidRDefault="00987664">
            <w:pPr>
              <w:rPr>
                <w:sz w:val="20"/>
                <w:szCs w:val="20"/>
              </w:rPr>
            </w:pPr>
            <w:r w:rsidRPr="000F0149">
              <w:rPr>
                <w:sz w:val="20"/>
                <w:szCs w:val="20"/>
              </w:rPr>
              <w:t>Teaching strategies incorporated in lesson provided but do not align to relevant IEP/IFSP goals, objectives, or instructional units.</w:t>
            </w:r>
          </w:p>
        </w:tc>
        <w:tc>
          <w:tcPr>
            <w:tcW w:w="2159" w:type="dxa"/>
            <w:shd w:val="clear" w:color="auto" w:fill="A6A6A6" w:themeFill="background1" w:themeFillShade="A6"/>
          </w:tcPr>
          <w:p w14:paraId="099368CC" w14:textId="7643CA81" w:rsidR="00987664" w:rsidRPr="000F0149" w:rsidRDefault="00987664" w:rsidP="003821B6">
            <w:pPr>
              <w:rPr>
                <w:sz w:val="20"/>
                <w:szCs w:val="20"/>
              </w:rPr>
            </w:pPr>
          </w:p>
        </w:tc>
        <w:tc>
          <w:tcPr>
            <w:tcW w:w="2249" w:type="dxa"/>
          </w:tcPr>
          <w:p w14:paraId="7728154D" w14:textId="43C5C159" w:rsidR="00987664" w:rsidRPr="000F0149" w:rsidRDefault="00987664" w:rsidP="005D2DA7">
            <w:pPr>
              <w:rPr>
                <w:sz w:val="20"/>
                <w:szCs w:val="20"/>
              </w:rPr>
            </w:pPr>
            <w:r w:rsidRPr="000F0149">
              <w:rPr>
                <w:sz w:val="20"/>
                <w:szCs w:val="20"/>
              </w:rPr>
              <w:t>Teaching strategies incorporated in lesson align to relevant IEP/IFSP goals, objectives, or instructional units.</w:t>
            </w:r>
          </w:p>
        </w:tc>
        <w:tc>
          <w:tcPr>
            <w:tcW w:w="2609" w:type="dxa"/>
          </w:tcPr>
          <w:p w14:paraId="57C617D8" w14:textId="35961DB6" w:rsidR="00987664" w:rsidRPr="000F0149" w:rsidRDefault="00987664" w:rsidP="00933D6E">
            <w:pPr>
              <w:rPr>
                <w:sz w:val="20"/>
                <w:szCs w:val="20"/>
              </w:rPr>
            </w:pPr>
            <w:r w:rsidRPr="000F0149">
              <w:rPr>
                <w:sz w:val="20"/>
                <w:szCs w:val="20"/>
              </w:rPr>
              <w:t xml:space="preserve">Teaching strategies incorporated in lesson clearly align to relevant IEP/IFSP goals, objectives, or instructional units. </w:t>
            </w:r>
          </w:p>
        </w:tc>
      </w:tr>
      <w:tr w:rsidR="00B44FFF" w:rsidRPr="000F0149" w14:paraId="13BE119A" w14:textId="77777777" w:rsidTr="009622BE">
        <w:trPr>
          <w:trHeight w:val="3419"/>
        </w:trPr>
        <w:tc>
          <w:tcPr>
            <w:tcW w:w="1715" w:type="dxa"/>
            <w:gridSpan w:val="2"/>
          </w:tcPr>
          <w:p w14:paraId="017C3254" w14:textId="20C51973" w:rsidR="00987664" w:rsidRPr="000F0149" w:rsidRDefault="00987664" w:rsidP="005645A5">
            <w:pPr>
              <w:rPr>
                <w:i/>
                <w:sz w:val="20"/>
                <w:szCs w:val="20"/>
              </w:rPr>
            </w:pPr>
            <w:r>
              <w:rPr>
                <w:i/>
                <w:sz w:val="20"/>
                <w:szCs w:val="20"/>
              </w:rPr>
              <w:t>8</w:t>
            </w:r>
          </w:p>
        </w:tc>
        <w:tc>
          <w:tcPr>
            <w:tcW w:w="3055" w:type="dxa"/>
            <w:gridSpan w:val="2"/>
          </w:tcPr>
          <w:p w14:paraId="5E4D9961" w14:textId="7A3B3E74" w:rsidR="00987664" w:rsidRPr="000F0149" w:rsidRDefault="001402DC" w:rsidP="005645A5">
            <w:pPr>
              <w:rPr>
                <w:sz w:val="20"/>
                <w:szCs w:val="20"/>
              </w:rPr>
            </w:pPr>
            <w:r>
              <w:rPr>
                <w:i/>
                <w:sz w:val="20"/>
                <w:szCs w:val="20"/>
              </w:rPr>
              <w:t xml:space="preserve">6b. </w:t>
            </w:r>
            <w:r w:rsidR="00987664" w:rsidRPr="000F0149">
              <w:rPr>
                <w:i/>
                <w:sz w:val="20"/>
                <w:szCs w:val="20"/>
              </w:rPr>
              <w:t>Instructional Planning</w:t>
            </w:r>
            <w:r w:rsidR="00987664" w:rsidRPr="000F0149">
              <w:rPr>
                <w:sz w:val="20"/>
                <w:szCs w:val="20"/>
              </w:rPr>
              <w:t xml:space="preserve">  Individually and collaboratively selects and creates learning experiences that are appropriate for reaching content standards relevant to learners and based on principles of effective instruction. </w:t>
            </w:r>
          </w:p>
          <w:p w14:paraId="62021200" w14:textId="77777777" w:rsidR="00987664" w:rsidRPr="000F0149" w:rsidRDefault="00987664">
            <w:pPr>
              <w:rPr>
                <w:sz w:val="20"/>
                <w:szCs w:val="20"/>
              </w:rPr>
            </w:pPr>
          </w:p>
          <w:p w14:paraId="04797C32" w14:textId="537EE2CF" w:rsidR="00987664" w:rsidRDefault="001402DC">
            <w:pPr>
              <w:rPr>
                <w:color w:val="000000" w:themeColor="text1"/>
                <w:sz w:val="20"/>
                <w:szCs w:val="20"/>
              </w:rPr>
            </w:pPr>
            <w:r w:rsidRPr="00444229">
              <w:rPr>
                <w:i/>
                <w:sz w:val="20"/>
                <w:szCs w:val="20"/>
              </w:rPr>
              <w:t>2b.</w:t>
            </w:r>
            <w:r w:rsidR="00444229">
              <w:rPr>
                <w:i/>
                <w:sz w:val="20"/>
                <w:szCs w:val="20"/>
              </w:rPr>
              <w:t>Instructional Planning</w:t>
            </w:r>
            <w:r w:rsidR="00987664" w:rsidRPr="000F0149">
              <w:rPr>
                <w:sz w:val="20"/>
                <w:szCs w:val="20"/>
              </w:rPr>
              <w:t xml:space="preserve"> Designs, adapts, and delivers instruction to address each student’s diverse learning strengths and needs</w:t>
            </w:r>
            <w:r w:rsidR="00987664" w:rsidRPr="000F0149">
              <w:rPr>
                <w:color w:val="000000" w:themeColor="text1"/>
                <w:sz w:val="20"/>
                <w:szCs w:val="20"/>
              </w:rPr>
              <w:t>.</w:t>
            </w:r>
          </w:p>
          <w:p w14:paraId="6CCC0C0D" w14:textId="37768894" w:rsidR="00987664" w:rsidRDefault="00987664">
            <w:pPr>
              <w:rPr>
                <w:color w:val="000000" w:themeColor="text1"/>
                <w:sz w:val="20"/>
                <w:szCs w:val="20"/>
              </w:rPr>
            </w:pPr>
            <w:r>
              <w:rPr>
                <w:color w:val="000000" w:themeColor="text1"/>
                <w:sz w:val="20"/>
                <w:szCs w:val="20"/>
              </w:rPr>
              <w:t>(</w:t>
            </w:r>
            <w:r w:rsidR="009622BE">
              <w:rPr>
                <w:color w:val="000000" w:themeColor="text1"/>
                <w:sz w:val="20"/>
                <w:szCs w:val="20"/>
              </w:rPr>
              <w:t>B.3.b,c.</w:t>
            </w:r>
            <w:r>
              <w:rPr>
                <w:color w:val="000000" w:themeColor="text1"/>
                <w:sz w:val="20"/>
                <w:szCs w:val="20"/>
              </w:rPr>
              <w:t>)</w:t>
            </w:r>
          </w:p>
          <w:p w14:paraId="02EBD44A" w14:textId="6AF734D9" w:rsidR="001402DC" w:rsidRPr="000F0149" w:rsidRDefault="001402DC">
            <w:pPr>
              <w:rPr>
                <w:sz w:val="20"/>
                <w:szCs w:val="20"/>
              </w:rPr>
            </w:pPr>
            <w:r>
              <w:rPr>
                <w:b/>
                <w:sz w:val="18"/>
                <w:szCs w:val="20"/>
              </w:rPr>
              <w:t>CEC Initial Preparation Standards 1, 3, &amp; 5</w:t>
            </w:r>
          </w:p>
        </w:tc>
        <w:tc>
          <w:tcPr>
            <w:tcW w:w="2163" w:type="dxa"/>
            <w:gridSpan w:val="2"/>
          </w:tcPr>
          <w:p w14:paraId="2C3BD10F" w14:textId="49E231D4" w:rsidR="00987664" w:rsidRPr="000F0149" w:rsidRDefault="00987664">
            <w:pPr>
              <w:rPr>
                <w:sz w:val="20"/>
                <w:szCs w:val="20"/>
              </w:rPr>
            </w:pPr>
            <w:r w:rsidRPr="000F0149">
              <w:rPr>
                <w:sz w:val="20"/>
                <w:szCs w:val="20"/>
              </w:rPr>
              <w:t xml:space="preserve">0-2 components complete and accurate or most components unrelated or insufficient </w:t>
            </w:r>
          </w:p>
        </w:tc>
        <w:tc>
          <w:tcPr>
            <w:tcW w:w="2159" w:type="dxa"/>
          </w:tcPr>
          <w:p w14:paraId="0DCFEC72" w14:textId="6403CF34" w:rsidR="00987664" w:rsidRPr="000F0149" w:rsidRDefault="00987664" w:rsidP="005645A5">
            <w:pPr>
              <w:rPr>
                <w:sz w:val="20"/>
                <w:szCs w:val="20"/>
              </w:rPr>
            </w:pPr>
            <w:r w:rsidRPr="000F0149">
              <w:rPr>
                <w:sz w:val="20"/>
                <w:szCs w:val="20"/>
              </w:rPr>
              <w:t>3 components complete and accurate or some components unrelated or insufficient</w:t>
            </w:r>
          </w:p>
        </w:tc>
        <w:tc>
          <w:tcPr>
            <w:tcW w:w="2249" w:type="dxa"/>
          </w:tcPr>
          <w:p w14:paraId="7CAE7A2C" w14:textId="01295BF8" w:rsidR="00987664" w:rsidRPr="000F0149" w:rsidRDefault="009622BE" w:rsidP="005645A5">
            <w:pPr>
              <w:rPr>
                <w:sz w:val="20"/>
                <w:szCs w:val="20"/>
              </w:rPr>
            </w:pPr>
            <w:r w:rsidRPr="000F0149">
              <w:rPr>
                <w:sz w:val="20"/>
                <w:szCs w:val="20"/>
              </w:rPr>
              <w:t xml:space="preserve">Lesson plan includes 1. Clear demonstration and modeling of new material </w:t>
            </w:r>
            <w:r>
              <w:rPr>
                <w:sz w:val="20"/>
                <w:szCs w:val="20"/>
              </w:rPr>
              <w:t xml:space="preserve">2. </w:t>
            </w:r>
            <w:r w:rsidRPr="000F0149">
              <w:rPr>
                <w:sz w:val="20"/>
                <w:szCs w:val="20"/>
              </w:rPr>
              <w:t>Each phase of the effective teaching cycle (learning set, new material, guided</w:t>
            </w:r>
            <w:r>
              <w:rPr>
                <w:sz w:val="20"/>
                <w:szCs w:val="20"/>
              </w:rPr>
              <w:t xml:space="preserve"> practice, independent practice).</w:t>
            </w:r>
          </w:p>
        </w:tc>
        <w:tc>
          <w:tcPr>
            <w:tcW w:w="2609" w:type="dxa"/>
          </w:tcPr>
          <w:p w14:paraId="4C91E2FE" w14:textId="76CE1C95" w:rsidR="00987664" w:rsidRPr="000F0149" w:rsidRDefault="00987664" w:rsidP="009622BE">
            <w:pPr>
              <w:rPr>
                <w:sz w:val="20"/>
                <w:szCs w:val="20"/>
              </w:rPr>
            </w:pPr>
            <w:r w:rsidRPr="000F0149">
              <w:rPr>
                <w:sz w:val="20"/>
                <w:szCs w:val="20"/>
              </w:rPr>
              <w:t xml:space="preserve">Lesson plan includes 1. </w:t>
            </w:r>
            <w:r w:rsidR="009622BE" w:rsidRPr="000F0149">
              <w:rPr>
                <w:sz w:val="20"/>
                <w:szCs w:val="20"/>
              </w:rPr>
              <w:t xml:space="preserve">Clear demonstration and modeling of new material </w:t>
            </w:r>
            <w:r w:rsidR="009622BE">
              <w:rPr>
                <w:sz w:val="20"/>
                <w:szCs w:val="20"/>
              </w:rPr>
              <w:t xml:space="preserve">2. </w:t>
            </w:r>
            <w:r w:rsidRPr="000F0149">
              <w:rPr>
                <w:sz w:val="20"/>
                <w:szCs w:val="20"/>
              </w:rPr>
              <w:t>Each phase of the effective teaching cycle (learning set, new material, guided</w:t>
            </w:r>
            <w:r w:rsidR="009622BE">
              <w:rPr>
                <w:sz w:val="20"/>
                <w:szCs w:val="20"/>
              </w:rPr>
              <w:t xml:space="preserve"> practice, independent practice) 3</w:t>
            </w:r>
            <w:r w:rsidRPr="000F0149">
              <w:rPr>
                <w:sz w:val="20"/>
                <w:szCs w:val="20"/>
              </w:rPr>
              <w:t xml:space="preserve">. </w:t>
            </w:r>
            <w:r w:rsidR="009622BE">
              <w:rPr>
                <w:sz w:val="20"/>
                <w:szCs w:val="20"/>
              </w:rPr>
              <w:t>Scripted text shows an effective instructional strategy 4</w:t>
            </w:r>
            <w:r w:rsidRPr="000F0149">
              <w:rPr>
                <w:sz w:val="20"/>
                <w:szCs w:val="20"/>
              </w:rPr>
              <w:t xml:space="preserve">. Sufficient number </w:t>
            </w:r>
            <w:r w:rsidR="009622BE">
              <w:rPr>
                <w:sz w:val="20"/>
                <w:szCs w:val="20"/>
              </w:rPr>
              <w:t>of trials, items and opportunities to respond 5</w:t>
            </w:r>
            <w:r w:rsidRPr="000F0149">
              <w:rPr>
                <w:sz w:val="20"/>
                <w:szCs w:val="20"/>
              </w:rPr>
              <w:t>. Scaffolding-</w:t>
            </w:r>
            <w:r w:rsidR="009622BE">
              <w:rPr>
                <w:sz w:val="20"/>
                <w:szCs w:val="20"/>
              </w:rPr>
              <w:t>includes reduction of support</w:t>
            </w:r>
            <w:r w:rsidRPr="000F0149">
              <w:rPr>
                <w:sz w:val="20"/>
                <w:szCs w:val="20"/>
              </w:rPr>
              <w:t xml:space="preserve"> </w:t>
            </w:r>
          </w:p>
        </w:tc>
      </w:tr>
      <w:tr w:rsidR="00B44FFF" w:rsidRPr="000F0149" w14:paraId="1966B264" w14:textId="77777777" w:rsidTr="009622BE">
        <w:trPr>
          <w:trHeight w:val="359"/>
        </w:trPr>
        <w:tc>
          <w:tcPr>
            <w:tcW w:w="1715" w:type="dxa"/>
            <w:gridSpan w:val="2"/>
          </w:tcPr>
          <w:p w14:paraId="12FF6D51" w14:textId="1B337CD2" w:rsidR="00987664" w:rsidRPr="000F0149" w:rsidRDefault="00987664" w:rsidP="007F3B1D">
            <w:pPr>
              <w:rPr>
                <w:i/>
                <w:sz w:val="20"/>
                <w:szCs w:val="20"/>
              </w:rPr>
            </w:pPr>
            <w:r>
              <w:rPr>
                <w:i/>
                <w:sz w:val="20"/>
                <w:szCs w:val="20"/>
              </w:rPr>
              <w:t>7 (2 sections on Sylvia)</w:t>
            </w:r>
          </w:p>
        </w:tc>
        <w:tc>
          <w:tcPr>
            <w:tcW w:w="3055" w:type="dxa"/>
            <w:gridSpan w:val="2"/>
          </w:tcPr>
          <w:p w14:paraId="7D7B027E" w14:textId="11230E2E" w:rsidR="00987664" w:rsidRDefault="001402DC" w:rsidP="007F3B1D">
            <w:pPr>
              <w:rPr>
                <w:sz w:val="20"/>
                <w:szCs w:val="20"/>
              </w:rPr>
            </w:pPr>
            <w:r>
              <w:rPr>
                <w:i/>
                <w:sz w:val="20"/>
                <w:szCs w:val="20"/>
              </w:rPr>
              <w:t xml:space="preserve">5a. </w:t>
            </w:r>
            <w:r w:rsidR="00987664" w:rsidRPr="000F0149">
              <w:rPr>
                <w:i/>
                <w:sz w:val="20"/>
                <w:szCs w:val="20"/>
              </w:rPr>
              <w:t>Assessment</w:t>
            </w:r>
            <w:r w:rsidR="00987664" w:rsidRPr="000F0149">
              <w:rPr>
                <w:sz w:val="20"/>
                <w:szCs w:val="20"/>
              </w:rPr>
              <w:t xml:space="preserve"> Designs or selects pre-assessments, formative, and summative assessments in a variety of formats that match learning objectives and engage the learner in demonstrating knowledge and skills.</w:t>
            </w:r>
            <w:r w:rsidR="009622BE">
              <w:rPr>
                <w:sz w:val="20"/>
                <w:szCs w:val="20"/>
              </w:rPr>
              <w:t xml:space="preserve"> (B.3.d)</w:t>
            </w:r>
          </w:p>
          <w:p w14:paraId="58997A5A" w14:textId="12F7C22A" w:rsidR="001402DC" w:rsidRPr="000F0149" w:rsidRDefault="001402DC" w:rsidP="007F3B1D">
            <w:pPr>
              <w:rPr>
                <w:sz w:val="20"/>
                <w:szCs w:val="20"/>
              </w:rPr>
            </w:pPr>
            <w:r>
              <w:rPr>
                <w:b/>
                <w:sz w:val="18"/>
                <w:szCs w:val="20"/>
              </w:rPr>
              <w:t>CEC Initial Preparation Standards 3 &amp; 5</w:t>
            </w:r>
          </w:p>
          <w:p w14:paraId="0E3B1E80" w14:textId="58D57296" w:rsidR="00987664" w:rsidRPr="000F0149" w:rsidRDefault="00987664">
            <w:pPr>
              <w:rPr>
                <w:sz w:val="20"/>
                <w:szCs w:val="20"/>
              </w:rPr>
            </w:pPr>
          </w:p>
        </w:tc>
        <w:tc>
          <w:tcPr>
            <w:tcW w:w="2163" w:type="dxa"/>
            <w:gridSpan w:val="2"/>
          </w:tcPr>
          <w:p w14:paraId="58E43E22" w14:textId="0F0DABAC" w:rsidR="00987664" w:rsidRPr="000F0149" w:rsidRDefault="00987664" w:rsidP="007F3B1D">
            <w:pPr>
              <w:rPr>
                <w:rFonts w:eastAsia="Times New Roman"/>
                <w:sz w:val="20"/>
                <w:szCs w:val="20"/>
              </w:rPr>
            </w:pPr>
            <w:r w:rsidRPr="000F0149">
              <w:rPr>
                <w:rFonts w:eastAsia="Times New Roman"/>
                <w:sz w:val="20"/>
                <w:szCs w:val="20"/>
              </w:rPr>
              <w:t>1 or more components missing or all components present but incomplete or insufficient</w:t>
            </w:r>
          </w:p>
          <w:p w14:paraId="0D0DD039" w14:textId="77777777" w:rsidR="00987664" w:rsidRPr="000F0149" w:rsidRDefault="00987664">
            <w:pPr>
              <w:rPr>
                <w:sz w:val="20"/>
                <w:szCs w:val="20"/>
              </w:rPr>
            </w:pPr>
          </w:p>
        </w:tc>
        <w:tc>
          <w:tcPr>
            <w:tcW w:w="2159" w:type="dxa"/>
          </w:tcPr>
          <w:p w14:paraId="65F9C544" w14:textId="2B5BAB30" w:rsidR="00987664" w:rsidRPr="000F0149" w:rsidRDefault="00987664" w:rsidP="005645A5">
            <w:pPr>
              <w:rPr>
                <w:sz w:val="20"/>
                <w:szCs w:val="20"/>
              </w:rPr>
            </w:pPr>
            <w:r w:rsidRPr="000F0149">
              <w:rPr>
                <w:sz w:val="20"/>
                <w:szCs w:val="20"/>
              </w:rPr>
              <w:t xml:space="preserve">All components present but 2 components incomplete or insufficient </w:t>
            </w:r>
          </w:p>
        </w:tc>
        <w:tc>
          <w:tcPr>
            <w:tcW w:w="2249" w:type="dxa"/>
          </w:tcPr>
          <w:p w14:paraId="3A11A223" w14:textId="2F375C04" w:rsidR="00987664" w:rsidRPr="000F0149" w:rsidRDefault="009622BE" w:rsidP="001F1357">
            <w:pPr>
              <w:rPr>
                <w:sz w:val="20"/>
                <w:szCs w:val="20"/>
              </w:rPr>
            </w:pPr>
            <w:r w:rsidRPr="000F0149">
              <w:rPr>
                <w:rFonts w:eastAsia="Times New Roman"/>
                <w:sz w:val="20"/>
                <w:szCs w:val="20"/>
              </w:rPr>
              <w:t xml:space="preserve">Lesson plan includes: 1. </w:t>
            </w:r>
            <w:r>
              <w:rPr>
                <w:rFonts w:eastAsia="Times New Roman"/>
                <w:sz w:val="20"/>
                <w:szCs w:val="20"/>
              </w:rPr>
              <w:t>Scripted text shows an effective instructional strategy 2. Examples of items/problems/trials. 3. Sufficient opportunities to respond 4. Sufficient scaffolding 5. Feedback to student response 6. Criteria for moving to next phase</w:t>
            </w:r>
          </w:p>
        </w:tc>
        <w:tc>
          <w:tcPr>
            <w:tcW w:w="2609" w:type="dxa"/>
          </w:tcPr>
          <w:p w14:paraId="5185E9C9" w14:textId="6A675545" w:rsidR="00987664" w:rsidRPr="000F0149" w:rsidRDefault="009622BE" w:rsidP="009622BE">
            <w:pPr>
              <w:rPr>
                <w:sz w:val="20"/>
                <w:szCs w:val="20"/>
              </w:rPr>
            </w:pPr>
            <w:r>
              <w:rPr>
                <w:rFonts w:eastAsia="Times New Roman"/>
                <w:sz w:val="20"/>
                <w:szCs w:val="20"/>
              </w:rPr>
              <w:t xml:space="preserve">Lesson plan includes: 1. </w:t>
            </w:r>
            <w:r w:rsidR="00987664" w:rsidRPr="000F0149">
              <w:rPr>
                <w:rFonts w:eastAsia="Times New Roman"/>
                <w:sz w:val="20"/>
                <w:szCs w:val="20"/>
              </w:rPr>
              <w:t xml:space="preserve">Feedback planned in lesson provided to learner is meaningful and linked to </w:t>
            </w:r>
            <w:r w:rsidR="00987664">
              <w:rPr>
                <w:rFonts w:eastAsia="Times New Roman"/>
                <w:sz w:val="20"/>
                <w:szCs w:val="20"/>
              </w:rPr>
              <w:t>learner</w:t>
            </w:r>
            <w:r w:rsidR="00987664" w:rsidRPr="000F0149">
              <w:rPr>
                <w:rFonts w:eastAsia="Times New Roman"/>
                <w:sz w:val="20"/>
                <w:szCs w:val="20"/>
              </w:rPr>
              <w:t xml:space="preserve"> performance. 2. Lesson clearly describes corrections of learner errors using effective strategies. 3. Data based criteria for moving to the next phase of the lesson is specific and establish based on individual learner needs. </w:t>
            </w:r>
          </w:p>
        </w:tc>
      </w:tr>
      <w:tr w:rsidR="00B44FFF" w:rsidRPr="000F0149" w14:paraId="77CCA5BC" w14:textId="77777777" w:rsidTr="009622BE">
        <w:trPr>
          <w:trHeight w:val="2321"/>
        </w:trPr>
        <w:tc>
          <w:tcPr>
            <w:tcW w:w="1715" w:type="dxa"/>
            <w:gridSpan w:val="2"/>
          </w:tcPr>
          <w:p w14:paraId="74607E31" w14:textId="446E09CC" w:rsidR="00987664" w:rsidRPr="000F0149" w:rsidRDefault="00987664">
            <w:pPr>
              <w:rPr>
                <w:i/>
                <w:sz w:val="20"/>
                <w:szCs w:val="20"/>
              </w:rPr>
            </w:pPr>
            <w:r>
              <w:rPr>
                <w:i/>
                <w:sz w:val="20"/>
                <w:szCs w:val="20"/>
              </w:rPr>
              <w:lastRenderedPageBreak/>
              <w:t>9</w:t>
            </w:r>
          </w:p>
        </w:tc>
        <w:tc>
          <w:tcPr>
            <w:tcW w:w="3055" w:type="dxa"/>
            <w:gridSpan w:val="2"/>
          </w:tcPr>
          <w:p w14:paraId="6D8CB39F" w14:textId="7F4AE1C7" w:rsidR="00987664" w:rsidRDefault="001402DC">
            <w:pPr>
              <w:rPr>
                <w:sz w:val="20"/>
                <w:szCs w:val="20"/>
              </w:rPr>
            </w:pPr>
            <w:r>
              <w:rPr>
                <w:i/>
                <w:sz w:val="20"/>
                <w:szCs w:val="20"/>
              </w:rPr>
              <w:t xml:space="preserve">6c. </w:t>
            </w:r>
            <w:r w:rsidR="00987664" w:rsidRPr="000F0149">
              <w:rPr>
                <w:i/>
                <w:sz w:val="20"/>
                <w:szCs w:val="20"/>
              </w:rPr>
              <w:t>Instructional Planning</w:t>
            </w:r>
            <w:r>
              <w:rPr>
                <w:sz w:val="20"/>
                <w:szCs w:val="20"/>
              </w:rPr>
              <w:t xml:space="preserve"> </w:t>
            </w:r>
            <w:r w:rsidR="00987664" w:rsidRPr="000F0149">
              <w:rPr>
                <w:sz w:val="20"/>
                <w:szCs w:val="20"/>
              </w:rPr>
              <w:t xml:space="preserve">Differentiates instruction for individuals and groups of students by choosing appropriate strategies, accommodations, resources, materials, sequencing, technical tools, and demonstrations of learning. </w:t>
            </w:r>
            <w:r w:rsidR="009622BE">
              <w:rPr>
                <w:sz w:val="20"/>
                <w:szCs w:val="20"/>
              </w:rPr>
              <w:t>(B.3.d)</w:t>
            </w:r>
          </w:p>
          <w:p w14:paraId="30352541" w14:textId="49D3BDBE" w:rsidR="001402DC" w:rsidRPr="000F0149" w:rsidRDefault="001402DC">
            <w:pPr>
              <w:rPr>
                <w:sz w:val="20"/>
                <w:szCs w:val="20"/>
              </w:rPr>
            </w:pPr>
            <w:r>
              <w:rPr>
                <w:b/>
                <w:sz w:val="18"/>
                <w:szCs w:val="20"/>
              </w:rPr>
              <w:t>CEC Initial Preparation Standards 1 &amp; 5</w:t>
            </w:r>
          </w:p>
        </w:tc>
        <w:tc>
          <w:tcPr>
            <w:tcW w:w="2163" w:type="dxa"/>
            <w:gridSpan w:val="2"/>
          </w:tcPr>
          <w:p w14:paraId="01E2F221" w14:textId="2D216A76" w:rsidR="00987664" w:rsidRPr="000F0149" w:rsidRDefault="00987664" w:rsidP="00CD66A5">
            <w:pPr>
              <w:rPr>
                <w:sz w:val="20"/>
                <w:szCs w:val="20"/>
              </w:rPr>
            </w:pPr>
            <w:r w:rsidRPr="000F0149">
              <w:rPr>
                <w:sz w:val="20"/>
                <w:szCs w:val="20"/>
              </w:rPr>
              <w:t xml:space="preserve">There is no evidence of differentiation, or accommodations and modifications </w:t>
            </w:r>
            <w:r>
              <w:rPr>
                <w:sz w:val="20"/>
                <w:szCs w:val="20"/>
              </w:rPr>
              <w:t>for learners.</w:t>
            </w:r>
          </w:p>
        </w:tc>
        <w:tc>
          <w:tcPr>
            <w:tcW w:w="2159" w:type="dxa"/>
          </w:tcPr>
          <w:p w14:paraId="7A6F8259" w14:textId="101015B2" w:rsidR="00987664" w:rsidRPr="000F0149" w:rsidRDefault="00987664" w:rsidP="00CD66A5">
            <w:pPr>
              <w:rPr>
                <w:sz w:val="20"/>
                <w:szCs w:val="20"/>
              </w:rPr>
            </w:pPr>
            <w:r w:rsidRPr="000F0149">
              <w:rPr>
                <w:sz w:val="20"/>
                <w:szCs w:val="20"/>
              </w:rPr>
              <w:t>Planned accommodations and modifications are focused on the cha</w:t>
            </w:r>
            <w:r>
              <w:rPr>
                <w:sz w:val="20"/>
                <w:szCs w:val="20"/>
              </w:rPr>
              <w:t xml:space="preserve">racteristics of the whole class or general developmental level. </w:t>
            </w:r>
          </w:p>
        </w:tc>
        <w:tc>
          <w:tcPr>
            <w:tcW w:w="2249" w:type="dxa"/>
          </w:tcPr>
          <w:p w14:paraId="22E8908A" w14:textId="17C85FE9" w:rsidR="00987664" w:rsidRPr="000F0149" w:rsidRDefault="009622BE" w:rsidP="008003B3">
            <w:pPr>
              <w:rPr>
                <w:sz w:val="20"/>
                <w:szCs w:val="20"/>
              </w:rPr>
            </w:pPr>
            <w:r>
              <w:rPr>
                <w:sz w:val="20"/>
                <w:szCs w:val="20"/>
              </w:rPr>
              <w:t>Accommodations and assistive technologies are used to respond to student’s individual needs.</w:t>
            </w:r>
          </w:p>
        </w:tc>
        <w:tc>
          <w:tcPr>
            <w:tcW w:w="2609" w:type="dxa"/>
          </w:tcPr>
          <w:p w14:paraId="4EFDC072" w14:textId="07EB7813" w:rsidR="00987664" w:rsidRPr="000F0149" w:rsidRDefault="00987664" w:rsidP="009622BE">
            <w:pPr>
              <w:rPr>
                <w:sz w:val="20"/>
                <w:szCs w:val="20"/>
              </w:rPr>
            </w:pPr>
            <w:r w:rsidRPr="000F0149">
              <w:rPr>
                <w:sz w:val="20"/>
                <w:szCs w:val="20"/>
              </w:rPr>
              <w:t xml:space="preserve">Planned accommodations and </w:t>
            </w:r>
            <w:r w:rsidR="009622BE">
              <w:rPr>
                <w:sz w:val="20"/>
                <w:szCs w:val="20"/>
              </w:rPr>
              <w:t>assistive technologie</w:t>
            </w:r>
            <w:r w:rsidRPr="000F0149">
              <w:rPr>
                <w:sz w:val="20"/>
                <w:szCs w:val="20"/>
              </w:rPr>
              <w:t>s are aligned with each learner</w:t>
            </w:r>
            <w:r>
              <w:rPr>
                <w:sz w:val="20"/>
                <w:szCs w:val="20"/>
              </w:rPr>
              <w:t>’</w:t>
            </w:r>
            <w:r w:rsidRPr="000F0149">
              <w:rPr>
                <w:sz w:val="20"/>
                <w:szCs w:val="20"/>
              </w:rPr>
              <w:t xml:space="preserve">s IEP </w:t>
            </w:r>
            <w:r>
              <w:rPr>
                <w:sz w:val="20"/>
                <w:szCs w:val="20"/>
              </w:rPr>
              <w:t xml:space="preserve">as describe in the description of learners </w:t>
            </w:r>
            <w:r w:rsidRPr="000F0149">
              <w:rPr>
                <w:sz w:val="20"/>
                <w:szCs w:val="20"/>
              </w:rPr>
              <w:t>and are specific to the current lesson plan</w:t>
            </w:r>
            <w:r>
              <w:rPr>
                <w:sz w:val="20"/>
                <w:szCs w:val="20"/>
              </w:rPr>
              <w:t xml:space="preserve"> as applicable</w:t>
            </w:r>
          </w:p>
        </w:tc>
      </w:tr>
      <w:tr w:rsidR="009622BE" w:rsidRPr="000F0149" w14:paraId="3B8B47A8" w14:textId="77777777" w:rsidTr="005338C0">
        <w:trPr>
          <w:trHeight w:val="1178"/>
        </w:trPr>
        <w:tc>
          <w:tcPr>
            <w:tcW w:w="1715" w:type="dxa"/>
            <w:gridSpan w:val="2"/>
          </w:tcPr>
          <w:p w14:paraId="3403DF32" w14:textId="36EF9A39" w:rsidR="009622BE" w:rsidRDefault="005D2DA7" w:rsidP="009622BE">
            <w:pPr>
              <w:rPr>
                <w:sz w:val="20"/>
                <w:szCs w:val="20"/>
              </w:rPr>
            </w:pPr>
            <w:r>
              <w:rPr>
                <w:sz w:val="20"/>
                <w:szCs w:val="20"/>
              </w:rPr>
              <w:t xml:space="preserve">Checklist Item </w:t>
            </w:r>
          </w:p>
          <w:p w14:paraId="1396426E" w14:textId="77777777" w:rsidR="009622BE" w:rsidRDefault="009622BE" w:rsidP="009622BE">
            <w:pPr>
              <w:rPr>
                <w:sz w:val="20"/>
                <w:szCs w:val="20"/>
              </w:rPr>
            </w:pPr>
          </w:p>
          <w:p w14:paraId="2CC80A38" w14:textId="067F3175" w:rsidR="009622BE" w:rsidRDefault="009622BE" w:rsidP="009622BE">
            <w:pPr>
              <w:rPr>
                <w:i/>
                <w:sz w:val="20"/>
                <w:szCs w:val="20"/>
              </w:rPr>
            </w:pPr>
            <w:r>
              <w:rPr>
                <w:sz w:val="20"/>
                <w:szCs w:val="20"/>
              </w:rPr>
              <w:t>Yes     No</w:t>
            </w:r>
          </w:p>
        </w:tc>
        <w:tc>
          <w:tcPr>
            <w:tcW w:w="3055" w:type="dxa"/>
            <w:gridSpan w:val="2"/>
          </w:tcPr>
          <w:p w14:paraId="113CD9AB" w14:textId="02966669" w:rsidR="009622BE" w:rsidRPr="005338C0" w:rsidRDefault="005338C0">
            <w:pPr>
              <w:rPr>
                <w:rFonts w:eastAsia="Times New Roman"/>
              </w:rPr>
            </w:pPr>
            <w:r>
              <w:rPr>
                <w:i/>
                <w:sz w:val="20"/>
                <w:szCs w:val="20"/>
              </w:rPr>
              <w:t xml:space="preserve">6e. Instructional Planning </w:t>
            </w:r>
            <w:r w:rsidRPr="005338C0">
              <w:rPr>
                <w:rFonts w:eastAsia="Times New Roman"/>
                <w:sz w:val="20"/>
              </w:rPr>
              <w:t xml:space="preserve">Integrates cross-disciplinary skills into instruction to purposefully engage learners in applying content knowledge. </w:t>
            </w:r>
            <w:r>
              <w:rPr>
                <w:rFonts w:eastAsia="Times New Roman"/>
                <w:sz w:val="20"/>
              </w:rPr>
              <w:t>(B.3.e)</w:t>
            </w:r>
          </w:p>
        </w:tc>
        <w:tc>
          <w:tcPr>
            <w:tcW w:w="9180" w:type="dxa"/>
            <w:gridSpan w:val="5"/>
          </w:tcPr>
          <w:p w14:paraId="20619FB0" w14:textId="47B64CE7" w:rsidR="009622BE" w:rsidRPr="009622BE" w:rsidRDefault="009622BE" w:rsidP="009622BE">
            <w:pPr>
              <w:rPr>
                <w:sz w:val="20"/>
              </w:rPr>
            </w:pPr>
            <w:r w:rsidRPr="009622BE">
              <w:rPr>
                <w:sz w:val="20"/>
              </w:rPr>
              <w:t xml:space="preserve">Describes a plan for maintenance and generalization </w:t>
            </w:r>
          </w:p>
          <w:p w14:paraId="75F10CF7" w14:textId="77777777" w:rsidR="009622BE" w:rsidRPr="000F0149" w:rsidRDefault="009622BE" w:rsidP="009622BE">
            <w:pPr>
              <w:rPr>
                <w:sz w:val="20"/>
                <w:szCs w:val="20"/>
              </w:rPr>
            </w:pPr>
          </w:p>
        </w:tc>
      </w:tr>
      <w:tr w:rsidR="00F82A80" w:rsidRPr="000F0149" w14:paraId="6D9EA743" w14:textId="77777777" w:rsidTr="00083FEB">
        <w:tc>
          <w:tcPr>
            <w:tcW w:w="1715" w:type="dxa"/>
            <w:gridSpan w:val="2"/>
            <w:shd w:val="clear" w:color="auto" w:fill="9CC2E5" w:themeFill="accent1" w:themeFillTint="99"/>
          </w:tcPr>
          <w:p w14:paraId="798B7E91" w14:textId="77777777" w:rsidR="00F82A80" w:rsidRPr="000F0149" w:rsidRDefault="00F82A80">
            <w:pPr>
              <w:rPr>
                <w:sz w:val="20"/>
                <w:szCs w:val="20"/>
              </w:rPr>
            </w:pPr>
          </w:p>
        </w:tc>
        <w:tc>
          <w:tcPr>
            <w:tcW w:w="12235" w:type="dxa"/>
            <w:gridSpan w:val="7"/>
            <w:shd w:val="clear" w:color="auto" w:fill="9CC2E5" w:themeFill="accent1" w:themeFillTint="99"/>
          </w:tcPr>
          <w:p w14:paraId="0F4538BF" w14:textId="15455BC7" w:rsidR="00F82A80" w:rsidRPr="000F0149" w:rsidRDefault="00F82A80">
            <w:pPr>
              <w:rPr>
                <w:sz w:val="20"/>
                <w:szCs w:val="20"/>
              </w:rPr>
            </w:pPr>
            <w:r w:rsidRPr="000F0149">
              <w:rPr>
                <w:b/>
                <w:sz w:val="20"/>
                <w:szCs w:val="20"/>
              </w:rPr>
              <w:t>Data Summary and Self-Evaluation</w:t>
            </w:r>
          </w:p>
        </w:tc>
      </w:tr>
      <w:tr w:rsidR="00B44FFF" w:rsidRPr="000F0149" w14:paraId="4BD4886F" w14:textId="77777777" w:rsidTr="009622BE">
        <w:tc>
          <w:tcPr>
            <w:tcW w:w="1715" w:type="dxa"/>
            <w:gridSpan w:val="2"/>
          </w:tcPr>
          <w:p w14:paraId="0A1C731D" w14:textId="5512F842" w:rsidR="00987664" w:rsidRPr="00F71F4A" w:rsidRDefault="00987664" w:rsidP="00712812">
            <w:pPr>
              <w:rPr>
                <w:i/>
                <w:sz w:val="20"/>
                <w:szCs w:val="20"/>
              </w:rPr>
            </w:pPr>
            <w:r>
              <w:rPr>
                <w:i/>
                <w:sz w:val="20"/>
                <w:szCs w:val="20"/>
              </w:rPr>
              <w:t>12</w:t>
            </w:r>
          </w:p>
        </w:tc>
        <w:tc>
          <w:tcPr>
            <w:tcW w:w="3055" w:type="dxa"/>
            <w:gridSpan w:val="2"/>
          </w:tcPr>
          <w:p w14:paraId="4BC57646" w14:textId="0B6F68C3" w:rsidR="001402DC" w:rsidRDefault="001402DC" w:rsidP="001402DC">
            <w:pPr>
              <w:rPr>
                <w:b/>
                <w:sz w:val="18"/>
                <w:szCs w:val="20"/>
              </w:rPr>
            </w:pPr>
            <w:r>
              <w:rPr>
                <w:i/>
                <w:sz w:val="20"/>
                <w:szCs w:val="20"/>
              </w:rPr>
              <w:t xml:space="preserve">10d. </w:t>
            </w:r>
            <w:r w:rsidR="00987664" w:rsidRPr="00F71F4A">
              <w:rPr>
                <w:i/>
                <w:sz w:val="20"/>
                <w:szCs w:val="20"/>
              </w:rPr>
              <w:t>Professional and Ethical Behavior</w:t>
            </w:r>
            <w:r>
              <w:rPr>
                <w:sz w:val="20"/>
                <w:szCs w:val="20"/>
              </w:rPr>
              <w:t xml:space="preserve"> </w:t>
            </w:r>
            <w:r w:rsidR="00987664" w:rsidRPr="00F71F4A">
              <w:rPr>
                <w:sz w:val="20"/>
                <w:szCs w:val="20"/>
              </w:rPr>
              <w:t>Maintains accurate instructional and non-instructional records.</w:t>
            </w:r>
            <w:r w:rsidR="00987664">
              <w:rPr>
                <w:sz w:val="20"/>
                <w:szCs w:val="20"/>
              </w:rPr>
              <w:t xml:space="preserve"> (</w:t>
            </w:r>
            <w:r w:rsidR="005338C0">
              <w:rPr>
                <w:sz w:val="20"/>
                <w:szCs w:val="20"/>
              </w:rPr>
              <w:t>B.4.a.i</w:t>
            </w:r>
            <w:r w:rsidR="00987664">
              <w:rPr>
                <w:sz w:val="20"/>
                <w:szCs w:val="20"/>
              </w:rPr>
              <w:t>)</w:t>
            </w:r>
            <w:r>
              <w:rPr>
                <w:b/>
                <w:sz w:val="18"/>
                <w:szCs w:val="20"/>
              </w:rPr>
              <w:t xml:space="preserve"> </w:t>
            </w:r>
          </w:p>
          <w:p w14:paraId="65AD2762" w14:textId="715727B4" w:rsidR="00987664" w:rsidRPr="00186E94" w:rsidRDefault="001402DC" w:rsidP="001402DC">
            <w:pPr>
              <w:rPr>
                <w:sz w:val="20"/>
                <w:szCs w:val="20"/>
              </w:rPr>
            </w:pPr>
            <w:r>
              <w:rPr>
                <w:b/>
                <w:sz w:val="18"/>
                <w:szCs w:val="20"/>
              </w:rPr>
              <w:t>CEC Initial Preparation Standard 4</w:t>
            </w:r>
          </w:p>
        </w:tc>
        <w:tc>
          <w:tcPr>
            <w:tcW w:w="2163" w:type="dxa"/>
            <w:gridSpan w:val="2"/>
          </w:tcPr>
          <w:p w14:paraId="3ECCC081" w14:textId="73F673E6" w:rsidR="00987664" w:rsidRPr="00CB6124" w:rsidRDefault="00987664">
            <w:pPr>
              <w:rPr>
                <w:sz w:val="20"/>
                <w:szCs w:val="20"/>
              </w:rPr>
            </w:pPr>
            <w:r>
              <w:rPr>
                <w:sz w:val="20"/>
                <w:szCs w:val="20"/>
              </w:rPr>
              <w:t xml:space="preserve">Measure is not described and/or appropriateness is not addressed. </w:t>
            </w:r>
          </w:p>
        </w:tc>
        <w:tc>
          <w:tcPr>
            <w:tcW w:w="2159" w:type="dxa"/>
          </w:tcPr>
          <w:p w14:paraId="5001EFE7" w14:textId="50C93A8F" w:rsidR="00987664" w:rsidRPr="00CB6124" w:rsidRDefault="00987664">
            <w:pPr>
              <w:rPr>
                <w:sz w:val="20"/>
                <w:szCs w:val="20"/>
              </w:rPr>
            </w:pPr>
            <w:r>
              <w:rPr>
                <w:sz w:val="20"/>
                <w:szCs w:val="20"/>
              </w:rPr>
              <w:t>Measurement is described, but there is no explanation of its appropriateness.</w:t>
            </w:r>
          </w:p>
        </w:tc>
        <w:tc>
          <w:tcPr>
            <w:tcW w:w="2249" w:type="dxa"/>
          </w:tcPr>
          <w:p w14:paraId="755D3EFE" w14:textId="52D87177" w:rsidR="00987664" w:rsidRPr="00CB6124" w:rsidRDefault="00987664">
            <w:pPr>
              <w:rPr>
                <w:sz w:val="20"/>
                <w:szCs w:val="20"/>
              </w:rPr>
            </w:pPr>
            <w:r>
              <w:rPr>
                <w:sz w:val="20"/>
                <w:szCs w:val="20"/>
              </w:rPr>
              <w:t xml:space="preserve">Measurement is described and the appropriateness of this measure is explained. </w:t>
            </w:r>
          </w:p>
        </w:tc>
        <w:tc>
          <w:tcPr>
            <w:tcW w:w="2609" w:type="dxa"/>
          </w:tcPr>
          <w:p w14:paraId="15467A75" w14:textId="5485C330" w:rsidR="00987664" w:rsidRPr="00CB6124" w:rsidRDefault="00987664">
            <w:pPr>
              <w:rPr>
                <w:sz w:val="20"/>
                <w:szCs w:val="20"/>
              </w:rPr>
            </w:pPr>
            <w:r>
              <w:rPr>
                <w:sz w:val="20"/>
                <w:szCs w:val="20"/>
              </w:rPr>
              <w:t xml:space="preserve">Measurement is thoroughly described, and a clear rationale for appropriateness is provided. </w:t>
            </w:r>
          </w:p>
        </w:tc>
      </w:tr>
      <w:tr w:rsidR="00B44FFF" w:rsidRPr="000F0149" w14:paraId="61970294" w14:textId="77777777" w:rsidTr="009622BE">
        <w:tc>
          <w:tcPr>
            <w:tcW w:w="1715" w:type="dxa"/>
            <w:gridSpan w:val="2"/>
          </w:tcPr>
          <w:p w14:paraId="3688E8A9" w14:textId="214847E0" w:rsidR="00987664" w:rsidRPr="00131022" w:rsidRDefault="00987664" w:rsidP="00712812">
            <w:pPr>
              <w:rPr>
                <w:i/>
                <w:sz w:val="20"/>
                <w:szCs w:val="20"/>
              </w:rPr>
            </w:pPr>
            <w:r>
              <w:rPr>
                <w:i/>
                <w:sz w:val="20"/>
                <w:szCs w:val="20"/>
              </w:rPr>
              <w:t>10</w:t>
            </w:r>
          </w:p>
        </w:tc>
        <w:tc>
          <w:tcPr>
            <w:tcW w:w="3055" w:type="dxa"/>
            <w:gridSpan w:val="2"/>
          </w:tcPr>
          <w:p w14:paraId="21D4B918" w14:textId="42702744" w:rsidR="00987664" w:rsidRDefault="001402DC" w:rsidP="00712812">
            <w:pPr>
              <w:rPr>
                <w:sz w:val="20"/>
                <w:szCs w:val="20"/>
              </w:rPr>
            </w:pPr>
            <w:r>
              <w:rPr>
                <w:i/>
                <w:sz w:val="20"/>
                <w:szCs w:val="20"/>
              </w:rPr>
              <w:t xml:space="preserve">8a. </w:t>
            </w:r>
            <w:r w:rsidR="00987664" w:rsidRPr="00131022">
              <w:rPr>
                <w:i/>
                <w:sz w:val="20"/>
                <w:szCs w:val="20"/>
              </w:rPr>
              <w:t>Reflection and Continuous Growth</w:t>
            </w:r>
            <w:r w:rsidR="00987664">
              <w:rPr>
                <w:sz w:val="20"/>
                <w:szCs w:val="20"/>
              </w:rPr>
              <w:t xml:space="preserve"> </w:t>
            </w:r>
            <w:r w:rsidR="00987664" w:rsidRPr="00131022">
              <w:rPr>
                <w:sz w:val="20"/>
                <w:szCs w:val="20"/>
              </w:rPr>
              <w:t>Independently and in collaboration with colleagues, uses a variety of data to evaluate the outcomes of teaching and learning and to reflect on and adapt planning and practice.</w:t>
            </w:r>
          </w:p>
          <w:p w14:paraId="7D6C591D" w14:textId="7FD909AB" w:rsidR="00987664" w:rsidRDefault="00987664">
            <w:pPr>
              <w:rPr>
                <w:sz w:val="20"/>
                <w:szCs w:val="20"/>
              </w:rPr>
            </w:pPr>
            <w:r>
              <w:rPr>
                <w:sz w:val="20"/>
                <w:szCs w:val="20"/>
              </w:rPr>
              <w:t>(</w:t>
            </w:r>
            <w:r w:rsidR="005338C0">
              <w:rPr>
                <w:sz w:val="20"/>
                <w:szCs w:val="20"/>
              </w:rPr>
              <w:t>B.4.b)</w:t>
            </w:r>
          </w:p>
          <w:p w14:paraId="79DF0EB8" w14:textId="40A3B322" w:rsidR="001402DC" w:rsidRPr="00186E94" w:rsidRDefault="001402DC">
            <w:pPr>
              <w:rPr>
                <w:sz w:val="20"/>
                <w:szCs w:val="20"/>
              </w:rPr>
            </w:pPr>
            <w:r>
              <w:rPr>
                <w:b/>
                <w:sz w:val="18"/>
                <w:szCs w:val="20"/>
              </w:rPr>
              <w:t>CEC Initial Preparation Standard 4</w:t>
            </w:r>
          </w:p>
        </w:tc>
        <w:tc>
          <w:tcPr>
            <w:tcW w:w="2163" w:type="dxa"/>
            <w:gridSpan w:val="2"/>
          </w:tcPr>
          <w:p w14:paraId="7D449C61" w14:textId="18CD7FBD" w:rsidR="00987664" w:rsidRPr="000F0149" w:rsidRDefault="00987664">
            <w:pPr>
              <w:rPr>
                <w:sz w:val="20"/>
                <w:szCs w:val="20"/>
              </w:rPr>
            </w:pPr>
            <w:r>
              <w:rPr>
                <w:sz w:val="20"/>
                <w:szCs w:val="20"/>
              </w:rPr>
              <w:t>Raw d</w:t>
            </w:r>
            <w:r w:rsidRPr="00B9159D">
              <w:rPr>
                <w:sz w:val="20"/>
                <w:szCs w:val="20"/>
              </w:rPr>
              <w:t>ata</w:t>
            </w:r>
            <w:r>
              <w:rPr>
                <w:sz w:val="20"/>
                <w:szCs w:val="20"/>
              </w:rPr>
              <w:t xml:space="preserve"> and/or graph</w:t>
            </w:r>
            <w:r w:rsidRPr="00B9159D">
              <w:rPr>
                <w:sz w:val="20"/>
                <w:szCs w:val="20"/>
              </w:rPr>
              <w:t xml:space="preserve"> on results are not presented.</w:t>
            </w:r>
          </w:p>
        </w:tc>
        <w:tc>
          <w:tcPr>
            <w:tcW w:w="2159" w:type="dxa"/>
          </w:tcPr>
          <w:p w14:paraId="1EAA3ECB" w14:textId="77777777" w:rsidR="00987664" w:rsidRDefault="00987664" w:rsidP="00712812">
            <w:pPr>
              <w:rPr>
                <w:sz w:val="20"/>
                <w:szCs w:val="20"/>
              </w:rPr>
            </w:pPr>
            <w:r>
              <w:rPr>
                <w:sz w:val="20"/>
                <w:szCs w:val="20"/>
              </w:rPr>
              <w:t>A partial data set is presented in graphical form, but graph is not labeled and/or phase change lines are missing; the degree to which objectives were mastered and the pattern of learning across time are not apparent.</w:t>
            </w:r>
          </w:p>
          <w:p w14:paraId="4C303909" w14:textId="3DC08E5B" w:rsidR="00987664" w:rsidRPr="000F0149" w:rsidRDefault="00987664">
            <w:pPr>
              <w:rPr>
                <w:sz w:val="20"/>
                <w:szCs w:val="20"/>
              </w:rPr>
            </w:pPr>
          </w:p>
        </w:tc>
        <w:tc>
          <w:tcPr>
            <w:tcW w:w="2249" w:type="dxa"/>
          </w:tcPr>
          <w:p w14:paraId="7108FB96" w14:textId="7F2C8DF4" w:rsidR="00987664" w:rsidRPr="000F0149" w:rsidRDefault="00987664" w:rsidP="005D2DA7">
            <w:pPr>
              <w:rPr>
                <w:sz w:val="20"/>
                <w:szCs w:val="20"/>
              </w:rPr>
            </w:pPr>
            <w:r>
              <w:rPr>
                <w:sz w:val="20"/>
                <w:szCs w:val="20"/>
              </w:rPr>
              <w:t xml:space="preserve">Complete data set (including raw data) is presented; raw data and graphed data correspond; </w:t>
            </w:r>
            <w:r w:rsidR="005D2DA7">
              <w:rPr>
                <w:sz w:val="20"/>
                <w:szCs w:val="20"/>
              </w:rPr>
              <w:t>Data is presented clearly; graph is included.  The degree to which student mastered the objectives is clearly shown.</w:t>
            </w:r>
          </w:p>
        </w:tc>
        <w:tc>
          <w:tcPr>
            <w:tcW w:w="2609" w:type="dxa"/>
          </w:tcPr>
          <w:p w14:paraId="00A8AA39" w14:textId="63C527D8" w:rsidR="00987664" w:rsidRPr="000F0149" w:rsidRDefault="00987664" w:rsidP="00DF4E81">
            <w:pPr>
              <w:rPr>
                <w:sz w:val="20"/>
                <w:szCs w:val="20"/>
              </w:rPr>
            </w:pPr>
            <w:r>
              <w:rPr>
                <w:sz w:val="20"/>
                <w:szCs w:val="20"/>
              </w:rPr>
              <w:t>Complete data set (including raw data) is presented in a clear and concise manner; data are presented in graphical form (with axes labeled); data show degree to which objectives were mastered; the pattern of learning across time is apparent; phase changes are clearly marked; and other relevant information (e.g., explanation for missing data points) is provided.</w:t>
            </w:r>
          </w:p>
        </w:tc>
      </w:tr>
      <w:tr w:rsidR="00B44FFF" w:rsidRPr="000F0149" w14:paraId="0AB767D3" w14:textId="77777777" w:rsidTr="009622BE">
        <w:trPr>
          <w:trHeight w:val="1250"/>
        </w:trPr>
        <w:tc>
          <w:tcPr>
            <w:tcW w:w="1715" w:type="dxa"/>
            <w:gridSpan w:val="2"/>
          </w:tcPr>
          <w:p w14:paraId="631EFF6B" w14:textId="0B157019" w:rsidR="009B2626" w:rsidRDefault="005D2DA7" w:rsidP="00CF20FA">
            <w:pPr>
              <w:rPr>
                <w:sz w:val="20"/>
                <w:szCs w:val="20"/>
              </w:rPr>
            </w:pPr>
            <w:r>
              <w:rPr>
                <w:sz w:val="20"/>
                <w:szCs w:val="20"/>
              </w:rPr>
              <w:lastRenderedPageBreak/>
              <w:t xml:space="preserve">Checklist Item </w:t>
            </w:r>
          </w:p>
          <w:p w14:paraId="3739A2EF" w14:textId="77777777" w:rsidR="009B2626" w:rsidRDefault="009B2626" w:rsidP="00CF20FA">
            <w:pPr>
              <w:rPr>
                <w:sz w:val="20"/>
                <w:szCs w:val="20"/>
              </w:rPr>
            </w:pPr>
          </w:p>
          <w:p w14:paraId="1C0442FE" w14:textId="2FEC6CB0" w:rsidR="009B2626" w:rsidRPr="00CF20FA" w:rsidRDefault="009B2626" w:rsidP="00CF20FA">
            <w:pPr>
              <w:rPr>
                <w:sz w:val="20"/>
                <w:szCs w:val="20"/>
              </w:rPr>
            </w:pPr>
            <w:r>
              <w:rPr>
                <w:sz w:val="20"/>
                <w:szCs w:val="20"/>
              </w:rPr>
              <w:t>Yes        No</w:t>
            </w:r>
          </w:p>
        </w:tc>
        <w:tc>
          <w:tcPr>
            <w:tcW w:w="3055" w:type="dxa"/>
            <w:gridSpan w:val="2"/>
          </w:tcPr>
          <w:p w14:paraId="5F54419C" w14:textId="6AE6F3F8" w:rsidR="009B2626" w:rsidRDefault="00444229">
            <w:pPr>
              <w:rPr>
                <w:sz w:val="20"/>
                <w:szCs w:val="20"/>
              </w:rPr>
            </w:pPr>
            <w:r>
              <w:rPr>
                <w:i/>
                <w:sz w:val="20"/>
                <w:szCs w:val="20"/>
              </w:rPr>
              <w:t xml:space="preserve">8a. </w:t>
            </w:r>
            <w:r w:rsidR="009B2626" w:rsidRPr="00131022">
              <w:rPr>
                <w:i/>
                <w:sz w:val="20"/>
                <w:szCs w:val="20"/>
              </w:rPr>
              <w:t>Reflection and Continuous Growth</w:t>
            </w:r>
            <w:r w:rsidR="009B2626">
              <w:rPr>
                <w:sz w:val="20"/>
                <w:szCs w:val="20"/>
              </w:rPr>
              <w:t xml:space="preserve"> </w:t>
            </w:r>
            <w:r w:rsidR="009B2626" w:rsidRPr="00131022">
              <w:rPr>
                <w:sz w:val="20"/>
                <w:szCs w:val="20"/>
              </w:rPr>
              <w:t>Independently and in collaboration with colleagues, uses a variety of data to evaluate the outcomes of teaching and learning and to reflect on and adapt pl</w:t>
            </w:r>
            <w:r w:rsidR="009B2626">
              <w:rPr>
                <w:sz w:val="20"/>
                <w:szCs w:val="20"/>
              </w:rPr>
              <w:t>ann</w:t>
            </w:r>
            <w:r w:rsidR="009B2626" w:rsidRPr="00131022">
              <w:rPr>
                <w:sz w:val="20"/>
                <w:szCs w:val="20"/>
              </w:rPr>
              <w:t>ing and practice.</w:t>
            </w:r>
            <w:r w:rsidR="009B2626">
              <w:rPr>
                <w:sz w:val="20"/>
                <w:szCs w:val="20"/>
              </w:rPr>
              <w:t xml:space="preserve"> (</w:t>
            </w:r>
            <w:r w:rsidR="005338C0">
              <w:rPr>
                <w:sz w:val="20"/>
                <w:szCs w:val="20"/>
              </w:rPr>
              <w:t>B.4.c.i,ii</w:t>
            </w:r>
            <w:r w:rsidR="009B2626">
              <w:rPr>
                <w:sz w:val="20"/>
                <w:szCs w:val="20"/>
              </w:rPr>
              <w:t>)</w:t>
            </w:r>
          </w:p>
          <w:p w14:paraId="0790828B" w14:textId="3E65DDCE" w:rsidR="001402DC" w:rsidRPr="00186E94" w:rsidRDefault="001402DC">
            <w:pPr>
              <w:rPr>
                <w:sz w:val="20"/>
                <w:szCs w:val="20"/>
              </w:rPr>
            </w:pPr>
            <w:r>
              <w:rPr>
                <w:b/>
                <w:sz w:val="18"/>
                <w:szCs w:val="20"/>
              </w:rPr>
              <w:t>CEC Initial Preparation Standard 4</w:t>
            </w:r>
          </w:p>
        </w:tc>
        <w:tc>
          <w:tcPr>
            <w:tcW w:w="9180" w:type="dxa"/>
            <w:gridSpan w:val="5"/>
          </w:tcPr>
          <w:p w14:paraId="1C5BD998" w14:textId="5D7509D2" w:rsidR="009B2626" w:rsidRDefault="009B2626" w:rsidP="00712812">
            <w:pPr>
              <w:rPr>
                <w:sz w:val="20"/>
                <w:szCs w:val="20"/>
              </w:rPr>
            </w:pPr>
            <w:r>
              <w:rPr>
                <w:sz w:val="20"/>
                <w:szCs w:val="20"/>
              </w:rPr>
              <w:t>Adequate evidence of data-based decision-making is provided; the written analysis supports decision-making and aligns with the discussion of learner progress and data trends.</w:t>
            </w:r>
          </w:p>
        </w:tc>
      </w:tr>
      <w:tr w:rsidR="00B44FFF" w:rsidRPr="000F0149" w14:paraId="52E815EC" w14:textId="77777777" w:rsidTr="009622BE">
        <w:tc>
          <w:tcPr>
            <w:tcW w:w="1715" w:type="dxa"/>
            <w:gridSpan w:val="2"/>
          </w:tcPr>
          <w:p w14:paraId="68E311CE" w14:textId="6CFA3011" w:rsidR="00987664" w:rsidRDefault="00987664" w:rsidP="00712812">
            <w:pPr>
              <w:rPr>
                <w:i/>
                <w:sz w:val="20"/>
                <w:szCs w:val="20"/>
              </w:rPr>
            </w:pPr>
            <w:r>
              <w:rPr>
                <w:i/>
                <w:sz w:val="20"/>
                <w:szCs w:val="20"/>
              </w:rPr>
              <w:t>11</w:t>
            </w:r>
          </w:p>
        </w:tc>
        <w:tc>
          <w:tcPr>
            <w:tcW w:w="3055" w:type="dxa"/>
            <w:gridSpan w:val="2"/>
          </w:tcPr>
          <w:p w14:paraId="46D25311" w14:textId="6A44B973" w:rsidR="00987664" w:rsidRDefault="00444229" w:rsidP="00712812">
            <w:pPr>
              <w:rPr>
                <w:sz w:val="20"/>
                <w:szCs w:val="20"/>
              </w:rPr>
            </w:pPr>
            <w:r>
              <w:rPr>
                <w:i/>
                <w:sz w:val="20"/>
                <w:szCs w:val="20"/>
              </w:rPr>
              <w:t xml:space="preserve">5d. </w:t>
            </w:r>
            <w:r w:rsidR="00987664">
              <w:rPr>
                <w:i/>
                <w:sz w:val="20"/>
                <w:szCs w:val="20"/>
              </w:rPr>
              <w:t>Assessment</w:t>
            </w:r>
          </w:p>
          <w:p w14:paraId="788C1A30" w14:textId="4454D3CA" w:rsidR="00987664" w:rsidRDefault="00987664">
            <w:pPr>
              <w:rPr>
                <w:sz w:val="20"/>
                <w:szCs w:val="20"/>
              </w:rPr>
            </w:pPr>
            <w:r w:rsidRPr="00131022">
              <w:rPr>
                <w:sz w:val="20"/>
                <w:szCs w:val="20"/>
              </w:rPr>
              <w:t xml:space="preserve">Uses data to assess the effectiveness of instruction and to make adjustments in planning and instruction. </w:t>
            </w:r>
            <w:r w:rsidR="005338C0">
              <w:rPr>
                <w:sz w:val="20"/>
                <w:szCs w:val="20"/>
              </w:rPr>
              <w:t>(B.4.d)</w:t>
            </w:r>
          </w:p>
          <w:p w14:paraId="28E3AC81" w14:textId="54D55963" w:rsidR="001402DC" w:rsidRPr="00186E94" w:rsidRDefault="001402DC">
            <w:pPr>
              <w:rPr>
                <w:sz w:val="20"/>
                <w:szCs w:val="20"/>
              </w:rPr>
            </w:pPr>
            <w:r>
              <w:rPr>
                <w:b/>
                <w:sz w:val="18"/>
                <w:szCs w:val="20"/>
              </w:rPr>
              <w:t>CEC Initial Preparation Standard 4</w:t>
            </w:r>
          </w:p>
        </w:tc>
        <w:tc>
          <w:tcPr>
            <w:tcW w:w="2163" w:type="dxa"/>
            <w:gridSpan w:val="2"/>
          </w:tcPr>
          <w:p w14:paraId="415D89A9" w14:textId="26AC842F" w:rsidR="00987664" w:rsidRPr="00072FFD" w:rsidRDefault="00987664">
            <w:pPr>
              <w:rPr>
                <w:sz w:val="20"/>
                <w:szCs w:val="20"/>
              </w:rPr>
            </w:pPr>
            <w:r>
              <w:rPr>
                <w:sz w:val="20"/>
                <w:szCs w:val="20"/>
              </w:rPr>
              <w:t xml:space="preserve">No assessment data provided. </w:t>
            </w:r>
          </w:p>
        </w:tc>
        <w:tc>
          <w:tcPr>
            <w:tcW w:w="2159" w:type="dxa"/>
          </w:tcPr>
          <w:p w14:paraId="3C76E619" w14:textId="4357B5B2" w:rsidR="00987664" w:rsidRDefault="00987664" w:rsidP="00712812">
            <w:pPr>
              <w:rPr>
                <w:sz w:val="20"/>
                <w:szCs w:val="20"/>
              </w:rPr>
            </w:pPr>
            <w:r>
              <w:rPr>
                <w:sz w:val="20"/>
                <w:szCs w:val="20"/>
              </w:rPr>
              <w:t xml:space="preserve">Assessment of learner work provides detail about the quality of the focus learners’ work or provides a quantitative summary. </w:t>
            </w:r>
          </w:p>
        </w:tc>
        <w:tc>
          <w:tcPr>
            <w:tcW w:w="2249" w:type="dxa"/>
          </w:tcPr>
          <w:p w14:paraId="38660E6C" w14:textId="16E25777" w:rsidR="00987664" w:rsidRDefault="00987664" w:rsidP="00DF4E81">
            <w:pPr>
              <w:rPr>
                <w:sz w:val="20"/>
                <w:szCs w:val="20"/>
              </w:rPr>
            </w:pPr>
            <w:r>
              <w:rPr>
                <w:sz w:val="20"/>
                <w:szCs w:val="20"/>
              </w:rPr>
              <w:t xml:space="preserve">Assessment of learner work provides detail about the quality of the focus learners’ work or provides a quantitative summary. Learners’ misunderstanding or errors are discussed. </w:t>
            </w:r>
          </w:p>
        </w:tc>
        <w:tc>
          <w:tcPr>
            <w:tcW w:w="2609" w:type="dxa"/>
          </w:tcPr>
          <w:p w14:paraId="3E4407B2" w14:textId="044235FE" w:rsidR="00987664" w:rsidRDefault="00987664" w:rsidP="00712812">
            <w:pPr>
              <w:rPr>
                <w:sz w:val="20"/>
                <w:szCs w:val="20"/>
              </w:rPr>
            </w:pPr>
            <w:r>
              <w:rPr>
                <w:sz w:val="20"/>
                <w:szCs w:val="20"/>
              </w:rPr>
              <w:t xml:space="preserve">Assessment of learner work provides detail about the quality of the focus learners’ work or provides a quantitative summary. Learners’ misunderstanding or errors are discussed. The preservice teacher describes how s/he will modify the unit to improve learner outcomes. </w:t>
            </w:r>
          </w:p>
        </w:tc>
      </w:tr>
      <w:tr w:rsidR="00B44FFF" w:rsidRPr="000F0149" w14:paraId="63C8EC3E" w14:textId="77777777" w:rsidTr="009622BE">
        <w:tc>
          <w:tcPr>
            <w:tcW w:w="1715" w:type="dxa"/>
            <w:gridSpan w:val="2"/>
          </w:tcPr>
          <w:p w14:paraId="50926874" w14:textId="764AD39D" w:rsidR="009B2626" w:rsidRDefault="005D2DA7" w:rsidP="00CF20FA">
            <w:pPr>
              <w:rPr>
                <w:sz w:val="20"/>
                <w:szCs w:val="20"/>
              </w:rPr>
            </w:pPr>
            <w:r>
              <w:rPr>
                <w:sz w:val="20"/>
                <w:szCs w:val="20"/>
              </w:rPr>
              <w:t xml:space="preserve">Checklist Item </w:t>
            </w:r>
          </w:p>
          <w:p w14:paraId="1BBE1644" w14:textId="0B55713B" w:rsidR="009B2626" w:rsidRDefault="009B2626" w:rsidP="00CF20FA">
            <w:pPr>
              <w:rPr>
                <w:sz w:val="20"/>
                <w:szCs w:val="20"/>
              </w:rPr>
            </w:pPr>
            <w:r>
              <w:rPr>
                <w:sz w:val="20"/>
                <w:szCs w:val="20"/>
              </w:rPr>
              <w:t>Yes           No</w:t>
            </w:r>
          </w:p>
          <w:p w14:paraId="29105744" w14:textId="6E9B3268" w:rsidR="009B2626" w:rsidRPr="000F0149" w:rsidRDefault="009B2626" w:rsidP="00CF20FA">
            <w:pPr>
              <w:rPr>
                <w:sz w:val="20"/>
                <w:szCs w:val="20"/>
              </w:rPr>
            </w:pPr>
          </w:p>
        </w:tc>
        <w:tc>
          <w:tcPr>
            <w:tcW w:w="3055" w:type="dxa"/>
            <w:gridSpan w:val="2"/>
          </w:tcPr>
          <w:p w14:paraId="00F64AF2" w14:textId="00C93ECC" w:rsidR="009B2626" w:rsidRDefault="001402DC" w:rsidP="00CF20FA">
            <w:pPr>
              <w:rPr>
                <w:sz w:val="20"/>
                <w:szCs w:val="20"/>
              </w:rPr>
            </w:pPr>
            <w:r>
              <w:rPr>
                <w:i/>
                <w:sz w:val="20"/>
                <w:szCs w:val="20"/>
              </w:rPr>
              <w:t xml:space="preserve">5d. </w:t>
            </w:r>
            <w:r w:rsidR="009B2626">
              <w:rPr>
                <w:i/>
                <w:sz w:val="20"/>
                <w:szCs w:val="20"/>
              </w:rPr>
              <w:t xml:space="preserve">Assessment </w:t>
            </w:r>
          </w:p>
          <w:p w14:paraId="437AD853" w14:textId="42EEE61B" w:rsidR="001402DC" w:rsidRDefault="009B2626">
            <w:pPr>
              <w:rPr>
                <w:sz w:val="20"/>
                <w:szCs w:val="20"/>
              </w:rPr>
            </w:pPr>
            <w:r w:rsidRPr="00131022">
              <w:rPr>
                <w:sz w:val="20"/>
                <w:szCs w:val="20"/>
              </w:rPr>
              <w:t>Uses data to assess the effectiveness of instruction and to make adjustments in planning and instruction.</w:t>
            </w:r>
            <w:r>
              <w:rPr>
                <w:sz w:val="20"/>
                <w:szCs w:val="20"/>
              </w:rPr>
              <w:t xml:space="preserve"> (</w:t>
            </w:r>
            <w:r w:rsidR="005338C0">
              <w:rPr>
                <w:sz w:val="20"/>
                <w:szCs w:val="20"/>
              </w:rPr>
              <w:t>B.4.d.</w:t>
            </w:r>
            <w:r>
              <w:rPr>
                <w:sz w:val="20"/>
                <w:szCs w:val="20"/>
              </w:rPr>
              <w:t>)</w:t>
            </w:r>
            <w:r w:rsidR="001402DC">
              <w:rPr>
                <w:sz w:val="20"/>
                <w:szCs w:val="20"/>
              </w:rPr>
              <w:t xml:space="preserve"> </w:t>
            </w:r>
          </w:p>
          <w:p w14:paraId="7B0FC001" w14:textId="5AC9B52E" w:rsidR="009B2626" w:rsidRPr="00186E94" w:rsidRDefault="001402DC">
            <w:pPr>
              <w:rPr>
                <w:sz w:val="20"/>
                <w:szCs w:val="20"/>
              </w:rPr>
            </w:pPr>
            <w:r>
              <w:rPr>
                <w:b/>
                <w:sz w:val="18"/>
                <w:szCs w:val="20"/>
              </w:rPr>
              <w:t>CEC Initial Preparation Standards 4 &amp; 6</w:t>
            </w:r>
          </w:p>
        </w:tc>
        <w:tc>
          <w:tcPr>
            <w:tcW w:w="9180" w:type="dxa"/>
            <w:gridSpan w:val="5"/>
          </w:tcPr>
          <w:p w14:paraId="50B8FCD9" w14:textId="707B1065" w:rsidR="009B2626" w:rsidRPr="000F0149" w:rsidRDefault="009B2626" w:rsidP="00B31F98">
            <w:pPr>
              <w:rPr>
                <w:sz w:val="20"/>
                <w:szCs w:val="20"/>
              </w:rPr>
            </w:pPr>
            <w:r>
              <w:rPr>
                <w:sz w:val="20"/>
                <w:szCs w:val="20"/>
              </w:rPr>
              <w:t>Adequate self-evaluation is presented: the effectiveness instructional or management strategies are described and correlate with the submitted data, and accommodations to address diversity and assistive technology used in the lesson are described.</w:t>
            </w:r>
          </w:p>
        </w:tc>
      </w:tr>
      <w:tr w:rsidR="00083FEB" w:rsidRPr="00E133B2" w14:paraId="68375808" w14:textId="77777777" w:rsidTr="00083FEB">
        <w:tc>
          <w:tcPr>
            <w:tcW w:w="805" w:type="dxa"/>
            <w:shd w:val="clear" w:color="auto" w:fill="9CC2E5" w:themeFill="accent1" w:themeFillTint="99"/>
          </w:tcPr>
          <w:p w14:paraId="13DEE75C" w14:textId="77777777" w:rsidR="00083FEB" w:rsidRPr="00CE0571" w:rsidRDefault="00083FEB" w:rsidP="0060677B">
            <w:pPr>
              <w:rPr>
                <w:b/>
                <w:sz w:val="15"/>
                <w:szCs w:val="20"/>
              </w:rPr>
            </w:pPr>
          </w:p>
        </w:tc>
        <w:tc>
          <w:tcPr>
            <w:tcW w:w="13145" w:type="dxa"/>
            <w:gridSpan w:val="8"/>
            <w:shd w:val="clear" w:color="auto" w:fill="9CC2E5" w:themeFill="accent1" w:themeFillTint="99"/>
          </w:tcPr>
          <w:p w14:paraId="695E783B" w14:textId="77777777" w:rsidR="00083FEB" w:rsidRPr="004C79C0" w:rsidRDefault="00083FEB" w:rsidP="0060677B">
            <w:pPr>
              <w:rPr>
                <w:b/>
                <w:sz w:val="18"/>
                <w:szCs w:val="20"/>
              </w:rPr>
            </w:pPr>
            <w:r w:rsidRPr="004C79C0">
              <w:rPr>
                <w:b/>
                <w:sz w:val="18"/>
                <w:szCs w:val="20"/>
              </w:rPr>
              <w:t xml:space="preserve">Additional Scoring Items </w:t>
            </w:r>
          </w:p>
        </w:tc>
      </w:tr>
      <w:tr w:rsidR="00083FEB" w:rsidRPr="00E133B2" w14:paraId="464205EB" w14:textId="77777777" w:rsidTr="00083FEB">
        <w:trPr>
          <w:trHeight w:val="449"/>
        </w:trPr>
        <w:tc>
          <w:tcPr>
            <w:tcW w:w="805" w:type="dxa"/>
          </w:tcPr>
          <w:p w14:paraId="656DE907" w14:textId="77777777" w:rsidR="00083FEB" w:rsidRDefault="00083FEB" w:rsidP="00083FEB">
            <w:pPr>
              <w:rPr>
                <w:sz w:val="15"/>
                <w:szCs w:val="20"/>
              </w:rPr>
            </w:pPr>
            <w:r w:rsidRPr="00CE0571">
              <w:rPr>
                <w:sz w:val="15"/>
                <w:szCs w:val="20"/>
              </w:rPr>
              <w:t>YES   NO</w:t>
            </w:r>
          </w:p>
          <w:p w14:paraId="6BF41E97" w14:textId="44919187" w:rsidR="00083FEB" w:rsidRPr="00CE0571" w:rsidRDefault="00083FEB" w:rsidP="00083FEB">
            <w:pPr>
              <w:rPr>
                <w:sz w:val="15"/>
                <w:szCs w:val="20"/>
              </w:rPr>
            </w:pPr>
            <w:r>
              <w:rPr>
                <w:sz w:val="15"/>
                <w:szCs w:val="20"/>
              </w:rPr>
              <w:t>N/A</w:t>
            </w:r>
          </w:p>
        </w:tc>
        <w:tc>
          <w:tcPr>
            <w:tcW w:w="2070" w:type="dxa"/>
            <w:gridSpan w:val="2"/>
          </w:tcPr>
          <w:p w14:paraId="0F467707" w14:textId="77777777" w:rsidR="00083FEB" w:rsidRPr="004C79C0" w:rsidRDefault="00083FEB" w:rsidP="0060677B">
            <w:pPr>
              <w:rPr>
                <w:sz w:val="18"/>
                <w:szCs w:val="20"/>
              </w:rPr>
            </w:pPr>
          </w:p>
        </w:tc>
        <w:tc>
          <w:tcPr>
            <w:tcW w:w="11075" w:type="dxa"/>
            <w:gridSpan w:val="6"/>
          </w:tcPr>
          <w:p w14:paraId="6A90FE53" w14:textId="77777777" w:rsidR="007E069B" w:rsidRPr="007E069B" w:rsidRDefault="007E069B" w:rsidP="007E069B">
            <w:pPr>
              <w:rPr>
                <w:sz w:val="18"/>
              </w:rPr>
            </w:pPr>
            <w:r w:rsidRPr="007E069B">
              <w:rPr>
                <w:sz w:val="18"/>
              </w:rPr>
              <w:t>Lesson plans address skills in different subject areas or learning domains.</w:t>
            </w:r>
          </w:p>
          <w:p w14:paraId="1D50F7E0" w14:textId="324DB7CD" w:rsidR="00083FEB" w:rsidRPr="00083FEB" w:rsidRDefault="00083FEB" w:rsidP="00083FEB">
            <w:pPr>
              <w:spacing w:after="120"/>
              <w:rPr>
                <w:sz w:val="18"/>
              </w:rPr>
            </w:pPr>
          </w:p>
        </w:tc>
      </w:tr>
      <w:tr w:rsidR="00083FEB" w:rsidRPr="00E133B2" w14:paraId="4BF148C2" w14:textId="77777777" w:rsidTr="00083FEB">
        <w:tc>
          <w:tcPr>
            <w:tcW w:w="805" w:type="dxa"/>
          </w:tcPr>
          <w:p w14:paraId="5517EE82" w14:textId="77777777" w:rsidR="00083FEB" w:rsidRDefault="00083FEB" w:rsidP="0060677B">
            <w:pPr>
              <w:rPr>
                <w:sz w:val="15"/>
                <w:szCs w:val="20"/>
              </w:rPr>
            </w:pPr>
            <w:r w:rsidRPr="00CE0571">
              <w:rPr>
                <w:sz w:val="15"/>
                <w:szCs w:val="20"/>
              </w:rPr>
              <w:t>YES   NO</w:t>
            </w:r>
          </w:p>
          <w:p w14:paraId="1225DC01" w14:textId="77777777" w:rsidR="00083FEB" w:rsidRPr="00CE0571" w:rsidRDefault="00083FEB" w:rsidP="0060677B">
            <w:pPr>
              <w:rPr>
                <w:b/>
                <w:sz w:val="15"/>
                <w:szCs w:val="20"/>
              </w:rPr>
            </w:pPr>
            <w:r>
              <w:rPr>
                <w:sz w:val="15"/>
                <w:szCs w:val="20"/>
              </w:rPr>
              <w:t>N/A</w:t>
            </w:r>
          </w:p>
        </w:tc>
        <w:tc>
          <w:tcPr>
            <w:tcW w:w="2070" w:type="dxa"/>
            <w:gridSpan w:val="2"/>
          </w:tcPr>
          <w:p w14:paraId="5175BF9F" w14:textId="77777777" w:rsidR="00083FEB" w:rsidRPr="004C79C0" w:rsidRDefault="00083FEB" w:rsidP="0060677B">
            <w:pPr>
              <w:rPr>
                <w:sz w:val="18"/>
                <w:szCs w:val="20"/>
              </w:rPr>
            </w:pPr>
          </w:p>
        </w:tc>
        <w:tc>
          <w:tcPr>
            <w:tcW w:w="11075" w:type="dxa"/>
            <w:gridSpan w:val="6"/>
          </w:tcPr>
          <w:p w14:paraId="2D450583" w14:textId="77777777" w:rsidR="00083FEB" w:rsidRPr="004C79C0" w:rsidRDefault="00083FEB" w:rsidP="0060677B">
            <w:pPr>
              <w:rPr>
                <w:b/>
                <w:sz w:val="18"/>
                <w:szCs w:val="20"/>
              </w:rPr>
            </w:pPr>
            <w:r w:rsidRPr="004C79C0">
              <w:rPr>
                <w:sz w:val="18"/>
                <w:szCs w:val="20"/>
              </w:rPr>
              <w:t>The report is organized in the format prescribed under Section B - Report Requirements</w:t>
            </w:r>
          </w:p>
        </w:tc>
      </w:tr>
      <w:tr w:rsidR="00083FEB" w:rsidRPr="00E133B2" w14:paraId="688428B8" w14:textId="77777777" w:rsidTr="00083FEB">
        <w:tc>
          <w:tcPr>
            <w:tcW w:w="805" w:type="dxa"/>
          </w:tcPr>
          <w:p w14:paraId="02810FF9" w14:textId="77777777" w:rsidR="00083FEB" w:rsidRDefault="00083FEB" w:rsidP="0060677B">
            <w:pPr>
              <w:rPr>
                <w:sz w:val="15"/>
                <w:szCs w:val="20"/>
              </w:rPr>
            </w:pPr>
            <w:r w:rsidRPr="00CE0571">
              <w:rPr>
                <w:sz w:val="15"/>
                <w:szCs w:val="20"/>
              </w:rPr>
              <w:t>YES   NO</w:t>
            </w:r>
          </w:p>
          <w:p w14:paraId="2C4E809A" w14:textId="77777777" w:rsidR="00083FEB" w:rsidRPr="00CE0571" w:rsidRDefault="00083FEB" w:rsidP="0060677B">
            <w:pPr>
              <w:rPr>
                <w:b/>
                <w:sz w:val="15"/>
                <w:szCs w:val="20"/>
              </w:rPr>
            </w:pPr>
            <w:r>
              <w:rPr>
                <w:sz w:val="15"/>
                <w:szCs w:val="20"/>
              </w:rPr>
              <w:t>N/A</w:t>
            </w:r>
          </w:p>
        </w:tc>
        <w:tc>
          <w:tcPr>
            <w:tcW w:w="2070" w:type="dxa"/>
            <w:gridSpan w:val="2"/>
          </w:tcPr>
          <w:p w14:paraId="5AA84FD0" w14:textId="77777777" w:rsidR="00083FEB" w:rsidRPr="004C79C0" w:rsidRDefault="00083FEB" w:rsidP="0060677B">
            <w:pPr>
              <w:rPr>
                <w:sz w:val="18"/>
                <w:szCs w:val="20"/>
              </w:rPr>
            </w:pPr>
          </w:p>
        </w:tc>
        <w:tc>
          <w:tcPr>
            <w:tcW w:w="11075" w:type="dxa"/>
            <w:gridSpan w:val="6"/>
          </w:tcPr>
          <w:p w14:paraId="060AD46E" w14:textId="77777777" w:rsidR="00083FEB" w:rsidRPr="004C79C0" w:rsidRDefault="00083FEB" w:rsidP="0060677B">
            <w:pPr>
              <w:rPr>
                <w:b/>
                <w:sz w:val="18"/>
                <w:szCs w:val="20"/>
              </w:rPr>
            </w:pPr>
            <w:r w:rsidRPr="004C79C0">
              <w:rPr>
                <w:sz w:val="18"/>
                <w:szCs w:val="20"/>
              </w:rPr>
              <w:t>Report jargon-free and easily understood by teachers and parents</w:t>
            </w:r>
          </w:p>
        </w:tc>
      </w:tr>
      <w:tr w:rsidR="00083FEB" w:rsidRPr="00E133B2" w14:paraId="2A895405" w14:textId="77777777" w:rsidTr="00083FEB">
        <w:trPr>
          <w:trHeight w:val="467"/>
        </w:trPr>
        <w:tc>
          <w:tcPr>
            <w:tcW w:w="805" w:type="dxa"/>
          </w:tcPr>
          <w:p w14:paraId="311B13DB" w14:textId="77777777" w:rsidR="00083FEB" w:rsidRDefault="00083FEB" w:rsidP="0060677B">
            <w:pPr>
              <w:rPr>
                <w:sz w:val="15"/>
                <w:szCs w:val="20"/>
              </w:rPr>
            </w:pPr>
            <w:r w:rsidRPr="00CE0571">
              <w:rPr>
                <w:sz w:val="15"/>
                <w:szCs w:val="20"/>
              </w:rPr>
              <w:t>YES   NO</w:t>
            </w:r>
          </w:p>
          <w:p w14:paraId="76D57972" w14:textId="77777777" w:rsidR="00083FEB" w:rsidRPr="00CE0571" w:rsidRDefault="00083FEB" w:rsidP="0060677B">
            <w:pPr>
              <w:rPr>
                <w:b/>
                <w:sz w:val="15"/>
                <w:szCs w:val="20"/>
              </w:rPr>
            </w:pPr>
            <w:r>
              <w:rPr>
                <w:sz w:val="15"/>
                <w:szCs w:val="20"/>
              </w:rPr>
              <w:t>N/A</w:t>
            </w:r>
          </w:p>
        </w:tc>
        <w:tc>
          <w:tcPr>
            <w:tcW w:w="2070" w:type="dxa"/>
            <w:gridSpan w:val="2"/>
          </w:tcPr>
          <w:p w14:paraId="76A0EFCA" w14:textId="77777777" w:rsidR="00083FEB" w:rsidRPr="004C79C0" w:rsidRDefault="00083FEB" w:rsidP="0060677B">
            <w:pPr>
              <w:rPr>
                <w:sz w:val="18"/>
                <w:szCs w:val="20"/>
              </w:rPr>
            </w:pPr>
          </w:p>
        </w:tc>
        <w:tc>
          <w:tcPr>
            <w:tcW w:w="11075" w:type="dxa"/>
            <w:gridSpan w:val="6"/>
          </w:tcPr>
          <w:p w14:paraId="171C0F72" w14:textId="77777777" w:rsidR="00083FEB" w:rsidRPr="004C79C0" w:rsidRDefault="00083FEB" w:rsidP="0060677B">
            <w:pPr>
              <w:rPr>
                <w:b/>
                <w:sz w:val="18"/>
                <w:szCs w:val="20"/>
              </w:rPr>
            </w:pPr>
            <w:r w:rsidRPr="004C79C0">
              <w:rPr>
                <w:sz w:val="18"/>
                <w:szCs w:val="20"/>
              </w:rPr>
              <w:t xml:space="preserve">Names of learners, teachers, parents, related service personnel, and school removed from all write ups and documentation submitted.  </w:t>
            </w:r>
          </w:p>
        </w:tc>
      </w:tr>
      <w:tr w:rsidR="00083FEB" w:rsidRPr="00E133B2" w14:paraId="1E4268DA" w14:textId="77777777" w:rsidTr="00083FEB">
        <w:tc>
          <w:tcPr>
            <w:tcW w:w="805" w:type="dxa"/>
          </w:tcPr>
          <w:p w14:paraId="716901DB" w14:textId="77777777" w:rsidR="00083FEB" w:rsidRDefault="00083FEB" w:rsidP="0060677B">
            <w:pPr>
              <w:rPr>
                <w:sz w:val="15"/>
                <w:szCs w:val="20"/>
              </w:rPr>
            </w:pPr>
            <w:r>
              <w:rPr>
                <w:sz w:val="15"/>
                <w:szCs w:val="20"/>
              </w:rPr>
              <w:t>YES</w:t>
            </w:r>
            <w:r w:rsidRPr="00CE0571">
              <w:rPr>
                <w:sz w:val="15"/>
                <w:szCs w:val="20"/>
              </w:rPr>
              <w:t xml:space="preserve">   NO</w:t>
            </w:r>
          </w:p>
          <w:p w14:paraId="647917AE" w14:textId="77777777" w:rsidR="00083FEB" w:rsidRPr="00CE0571" w:rsidRDefault="00083FEB" w:rsidP="0060677B">
            <w:pPr>
              <w:rPr>
                <w:b/>
                <w:sz w:val="15"/>
                <w:szCs w:val="20"/>
              </w:rPr>
            </w:pPr>
            <w:r>
              <w:rPr>
                <w:sz w:val="15"/>
                <w:szCs w:val="20"/>
              </w:rPr>
              <w:t>N/A</w:t>
            </w:r>
          </w:p>
        </w:tc>
        <w:tc>
          <w:tcPr>
            <w:tcW w:w="2070" w:type="dxa"/>
            <w:gridSpan w:val="2"/>
          </w:tcPr>
          <w:p w14:paraId="148E686C" w14:textId="77777777" w:rsidR="00083FEB" w:rsidRPr="004C79C0" w:rsidRDefault="00083FEB" w:rsidP="0060677B">
            <w:pPr>
              <w:rPr>
                <w:sz w:val="18"/>
                <w:szCs w:val="20"/>
              </w:rPr>
            </w:pPr>
          </w:p>
        </w:tc>
        <w:tc>
          <w:tcPr>
            <w:tcW w:w="11075" w:type="dxa"/>
            <w:gridSpan w:val="6"/>
          </w:tcPr>
          <w:p w14:paraId="3648B487" w14:textId="77777777" w:rsidR="00083FEB" w:rsidRPr="004C79C0" w:rsidRDefault="00083FEB" w:rsidP="0060677B">
            <w:pPr>
              <w:rPr>
                <w:b/>
                <w:sz w:val="18"/>
                <w:szCs w:val="20"/>
              </w:rPr>
            </w:pPr>
            <w:r w:rsidRPr="004C79C0">
              <w:rPr>
                <w:sz w:val="18"/>
                <w:szCs w:val="20"/>
              </w:rPr>
              <w:t>Report typed and correctly edited for punctuation, spelling, grammar and overall organization</w:t>
            </w:r>
          </w:p>
        </w:tc>
      </w:tr>
    </w:tbl>
    <w:p w14:paraId="4632269F" w14:textId="77777777" w:rsidR="00502F3C" w:rsidRPr="000F0149" w:rsidRDefault="00502F3C" w:rsidP="00083FEB">
      <w:pPr>
        <w:rPr>
          <w:sz w:val="20"/>
          <w:szCs w:val="20"/>
        </w:rPr>
      </w:pPr>
    </w:p>
    <w:sectPr w:rsidR="00502F3C" w:rsidRPr="000F0149" w:rsidSect="00C8592A">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039895" w14:textId="77777777" w:rsidR="00AE5C35" w:rsidRDefault="00AE5C35" w:rsidP="00F56064">
      <w:r>
        <w:separator/>
      </w:r>
    </w:p>
  </w:endnote>
  <w:endnote w:type="continuationSeparator" w:id="0">
    <w:p w14:paraId="5C16CAC5" w14:textId="77777777" w:rsidR="00AE5C35" w:rsidRDefault="00AE5C35" w:rsidP="00F560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33BA10" w14:textId="77777777" w:rsidR="00AE5C35" w:rsidRDefault="00AE5C35" w:rsidP="00F56064">
      <w:r>
        <w:separator/>
      </w:r>
    </w:p>
  </w:footnote>
  <w:footnote w:type="continuationSeparator" w:id="0">
    <w:p w14:paraId="38B0BD10" w14:textId="77777777" w:rsidR="00AE5C35" w:rsidRDefault="00AE5C35" w:rsidP="00F560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F66B4B"/>
    <w:multiLevelType w:val="hybridMultilevel"/>
    <w:tmpl w:val="E768318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011D98"/>
    <w:multiLevelType w:val="hybridMultilevel"/>
    <w:tmpl w:val="F9B0747C"/>
    <w:lvl w:ilvl="0" w:tplc="49CA5D5C">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61711D"/>
    <w:multiLevelType w:val="hybridMultilevel"/>
    <w:tmpl w:val="499429F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B4691D"/>
    <w:multiLevelType w:val="hybridMultilevel"/>
    <w:tmpl w:val="13C0E8CA"/>
    <w:lvl w:ilvl="0" w:tplc="9A3A4D20">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CE175CE"/>
    <w:multiLevelType w:val="hybridMultilevel"/>
    <w:tmpl w:val="0ACC983E"/>
    <w:lvl w:ilvl="0" w:tplc="EF9E4174">
      <w:start w:val="1"/>
      <w:numFmt w:val="decimal"/>
      <w:lvlText w:val="%1."/>
      <w:lvlJc w:val="left"/>
      <w:pPr>
        <w:ind w:left="1440" w:hanging="360"/>
      </w:pPr>
      <w:rPr>
        <w:rFonts w:ascii="Times New Roman" w:hAnsi="Times New Roman" w:cs="Times New Roman" w:hint="default"/>
        <w:sz w:val="24"/>
        <w:szCs w:val="24"/>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F586F77"/>
    <w:multiLevelType w:val="hybridMultilevel"/>
    <w:tmpl w:val="F3524A2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12B0C1A"/>
    <w:multiLevelType w:val="hybridMultilevel"/>
    <w:tmpl w:val="D0CA7CD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5092B9B"/>
    <w:multiLevelType w:val="hybridMultilevel"/>
    <w:tmpl w:val="6F407CDA"/>
    <w:lvl w:ilvl="0" w:tplc="738882AC">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7FF3BDC"/>
    <w:multiLevelType w:val="hybridMultilevel"/>
    <w:tmpl w:val="5F9672EE"/>
    <w:lvl w:ilvl="0" w:tplc="E3608B3E">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C582211"/>
    <w:multiLevelType w:val="multilevel"/>
    <w:tmpl w:val="1390CB08"/>
    <w:lvl w:ilvl="0">
      <w:start w:val="1"/>
      <w:numFmt w:val="upperRoman"/>
      <w:lvlText w:val="%1."/>
      <w:lvlJc w:val="left"/>
      <w:pPr>
        <w:tabs>
          <w:tab w:val="num" w:pos="360"/>
        </w:tabs>
        <w:ind w:left="360" w:hanging="360"/>
      </w:pPr>
      <w:rPr>
        <w:rFonts w:cs="Times New Roman" w:hint="default"/>
      </w:rPr>
    </w:lvl>
    <w:lvl w:ilvl="1">
      <w:start w:val="3"/>
      <w:numFmt w:val="upperLetter"/>
      <w:lvlText w:val="%2."/>
      <w:lvlJc w:val="left"/>
      <w:pPr>
        <w:tabs>
          <w:tab w:val="num" w:pos="720"/>
        </w:tabs>
        <w:ind w:left="720" w:hanging="360"/>
      </w:pPr>
      <w:rPr>
        <w:rFonts w:cs="Times New Roman" w:hint="default"/>
      </w:rPr>
    </w:lvl>
    <w:lvl w:ilvl="2">
      <w:start w:val="1"/>
      <w:numFmt w:val="decimal"/>
      <w:lvlText w:val="%3."/>
      <w:lvlJc w:val="left"/>
      <w:pPr>
        <w:tabs>
          <w:tab w:val="num" w:pos="1080"/>
        </w:tabs>
        <w:ind w:left="1080" w:hanging="360"/>
      </w:pPr>
      <w:rPr>
        <w:rFonts w:cs="Times New Roman" w:hint="default"/>
      </w:rPr>
    </w:lvl>
    <w:lvl w:ilvl="3">
      <w:start w:val="1"/>
      <w:numFmt w:val="lowerLetter"/>
      <w:lvlText w:val="%4."/>
      <w:lvlJc w:val="left"/>
      <w:pPr>
        <w:tabs>
          <w:tab w:val="num" w:pos="1440"/>
        </w:tabs>
        <w:ind w:left="1440" w:hanging="360"/>
      </w:pPr>
      <w:rPr>
        <w:rFonts w:cs="Times New Roman" w:hint="default"/>
      </w:rPr>
    </w:lvl>
    <w:lvl w:ilvl="4">
      <w:start w:val="1"/>
      <w:numFmt w:val="decimal"/>
      <w:lvlText w:val="(%5)"/>
      <w:lvlJc w:val="left"/>
      <w:pPr>
        <w:tabs>
          <w:tab w:val="num" w:pos="1800"/>
        </w:tabs>
        <w:ind w:left="1800" w:hanging="360"/>
      </w:pPr>
      <w:rPr>
        <w:rFonts w:cs="Times New Roman" w:hint="default"/>
      </w:rPr>
    </w:lvl>
    <w:lvl w:ilvl="5">
      <w:start w:val="1"/>
      <w:numFmt w:val="lowerLetter"/>
      <w:lvlText w:val="(%6)"/>
      <w:lvlJc w:val="left"/>
      <w:pPr>
        <w:tabs>
          <w:tab w:val="num" w:pos="2160"/>
        </w:tabs>
        <w:ind w:left="2160" w:hanging="360"/>
      </w:pPr>
      <w:rPr>
        <w:rFonts w:cs="Times New Roman" w:hint="default"/>
      </w:rPr>
    </w:lvl>
    <w:lvl w:ilvl="6">
      <w:start w:val="1"/>
      <w:numFmt w:val="lowerRoman"/>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0" w15:restartNumberingAfterBreak="0">
    <w:nsid w:val="60920885"/>
    <w:multiLevelType w:val="hybridMultilevel"/>
    <w:tmpl w:val="C05AC11C"/>
    <w:lvl w:ilvl="0" w:tplc="8FF42F38">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90543CC"/>
    <w:multiLevelType w:val="hybridMultilevel"/>
    <w:tmpl w:val="CD26B59C"/>
    <w:lvl w:ilvl="0" w:tplc="C4267F5E">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2421AED"/>
    <w:multiLevelType w:val="hybridMultilevel"/>
    <w:tmpl w:val="59EACBE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2945644"/>
    <w:multiLevelType w:val="hybridMultilevel"/>
    <w:tmpl w:val="718A3B4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D99366A"/>
    <w:multiLevelType w:val="hybridMultilevel"/>
    <w:tmpl w:val="2F44A54C"/>
    <w:lvl w:ilvl="0" w:tplc="C2F6F010">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2"/>
  </w:num>
  <w:num w:numId="3">
    <w:abstractNumId w:val="5"/>
  </w:num>
  <w:num w:numId="4">
    <w:abstractNumId w:val="2"/>
  </w:num>
  <w:num w:numId="5">
    <w:abstractNumId w:val="8"/>
  </w:num>
  <w:num w:numId="6">
    <w:abstractNumId w:val="13"/>
  </w:num>
  <w:num w:numId="7">
    <w:abstractNumId w:val="7"/>
  </w:num>
  <w:num w:numId="8">
    <w:abstractNumId w:val="0"/>
  </w:num>
  <w:num w:numId="9">
    <w:abstractNumId w:val="1"/>
  </w:num>
  <w:num w:numId="10">
    <w:abstractNumId w:val="10"/>
  </w:num>
  <w:num w:numId="11">
    <w:abstractNumId w:val="14"/>
  </w:num>
  <w:num w:numId="12">
    <w:abstractNumId w:val="11"/>
  </w:num>
  <w:num w:numId="13">
    <w:abstractNumId w:val="9"/>
  </w:num>
  <w:num w:numId="14">
    <w:abstractNumId w:val="3"/>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9"/>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2F3C"/>
    <w:rsid w:val="00010DF1"/>
    <w:rsid w:val="0007341F"/>
    <w:rsid w:val="00083FEB"/>
    <w:rsid w:val="000C6FDD"/>
    <w:rsid w:val="000D0969"/>
    <w:rsid w:val="000D5376"/>
    <w:rsid w:val="000D5CE7"/>
    <w:rsid w:val="000F0149"/>
    <w:rsid w:val="000F2DB1"/>
    <w:rsid w:val="000F7B5F"/>
    <w:rsid w:val="00131022"/>
    <w:rsid w:val="001402DC"/>
    <w:rsid w:val="00167D0D"/>
    <w:rsid w:val="00177DDA"/>
    <w:rsid w:val="00186E94"/>
    <w:rsid w:val="001E3B4A"/>
    <w:rsid w:val="001F1357"/>
    <w:rsid w:val="00202F62"/>
    <w:rsid w:val="00244916"/>
    <w:rsid w:val="00246D64"/>
    <w:rsid w:val="00290ADB"/>
    <w:rsid w:val="002E42D2"/>
    <w:rsid w:val="002F0B5E"/>
    <w:rsid w:val="002F2882"/>
    <w:rsid w:val="003057B0"/>
    <w:rsid w:val="003076DB"/>
    <w:rsid w:val="00314F3E"/>
    <w:rsid w:val="00373AAC"/>
    <w:rsid w:val="003821B6"/>
    <w:rsid w:val="003E1E3E"/>
    <w:rsid w:val="00401F21"/>
    <w:rsid w:val="004269B3"/>
    <w:rsid w:val="00444229"/>
    <w:rsid w:val="0046343E"/>
    <w:rsid w:val="00484887"/>
    <w:rsid w:val="004D3CD9"/>
    <w:rsid w:val="00502F3C"/>
    <w:rsid w:val="005220CA"/>
    <w:rsid w:val="005338C0"/>
    <w:rsid w:val="005541C7"/>
    <w:rsid w:val="005645A5"/>
    <w:rsid w:val="005C064F"/>
    <w:rsid w:val="005D2DA7"/>
    <w:rsid w:val="0060424A"/>
    <w:rsid w:val="00612258"/>
    <w:rsid w:val="006545AE"/>
    <w:rsid w:val="00682748"/>
    <w:rsid w:val="006A05B0"/>
    <w:rsid w:val="006A05DA"/>
    <w:rsid w:val="006C31A2"/>
    <w:rsid w:val="006D3868"/>
    <w:rsid w:val="006E618C"/>
    <w:rsid w:val="00742B7B"/>
    <w:rsid w:val="00755915"/>
    <w:rsid w:val="007966D9"/>
    <w:rsid w:val="007B5FB8"/>
    <w:rsid w:val="007C2CF2"/>
    <w:rsid w:val="007D4A48"/>
    <w:rsid w:val="007E069B"/>
    <w:rsid w:val="007E15C1"/>
    <w:rsid w:val="007F0EB1"/>
    <w:rsid w:val="008003B3"/>
    <w:rsid w:val="00805394"/>
    <w:rsid w:val="008128E4"/>
    <w:rsid w:val="00830E6D"/>
    <w:rsid w:val="008A3629"/>
    <w:rsid w:val="008F4F30"/>
    <w:rsid w:val="00905FCA"/>
    <w:rsid w:val="00914D5A"/>
    <w:rsid w:val="00916E61"/>
    <w:rsid w:val="00921436"/>
    <w:rsid w:val="00931EF0"/>
    <w:rsid w:val="00933D6E"/>
    <w:rsid w:val="00946F67"/>
    <w:rsid w:val="009622BE"/>
    <w:rsid w:val="00970A8F"/>
    <w:rsid w:val="00980774"/>
    <w:rsid w:val="00985CDE"/>
    <w:rsid w:val="00987664"/>
    <w:rsid w:val="009969DB"/>
    <w:rsid w:val="00997B28"/>
    <w:rsid w:val="009A0F19"/>
    <w:rsid w:val="009B2626"/>
    <w:rsid w:val="009D7862"/>
    <w:rsid w:val="009F2AEC"/>
    <w:rsid w:val="00A12A6E"/>
    <w:rsid w:val="00A600CC"/>
    <w:rsid w:val="00A823CE"/>
    <w:rsid w:val="00A93BC1"/>
    <w:rsid w:val="00AA4872"/>
    <w:rsid w:val="00AD380C"/>
    <w:rsid w:val="00AD7BB8"/>
    <w:rsid w:val="00AE5C35"/>
    <w:rsid w:val="00AF5A2C"/>
    <w:rsid w:val="00B31F98"/>
    <w:rsid w:val="00B37FC4"/>
    <w:rsid w:val="00B44FFF"/>
    <w:rsid w:val="00B70279"/>
    <w:rsid w:val="00B73159"/>
    <w:rsid w:val="00BC6DD1"/>
    <w:rsid w:val="00BD7BAD"/>
    <w:rsid w:val="00C210F3"/>
    <w:rsid w:val="00C2388C"/>
    <w:rsid w:val="00C72A28"/>
    <w:rsid w:val="00C8592A"/>
    <w:rsid w:val="00C92181"/>
    <w:rsid w:val="00C93711"/>
    <w:rsid w:val="00CB6124"/>
    <w:rsid w:val="00CC0FB6"/>
    <w:rsid w:val="00CD659D"/>
    <w:rsid w:val="00CD66A5"/>
    <w:rsid w:val="00CF20FA"/>
    <w:rsid w:val="00D04BEC"/>
    <w:rsid w:val="00D075D3"/>
    <w:rsid w:val="00D13224"/>
    <w:rsid w:val="00D323C4"/>
    <w:rsid w:val="00D35EBD"/>
    <w:rsid w:val="00D37B40"/>
    <w:rsid w:val="00D56072"/>
    <w:rsid w:val="00D87FF2"/>
    <w:rsid w:val="00DF12AC"/>
    <w:rsid w:val="00DF4E81"/>
    <w:rsid w:val="00E06A1A"/>
    <w:rsid w:val="00E3284C"/>
    <w:rsid w:val="00E344DF"/>
    <w:rsid w:val="00E459C2"/>
    <w:rsid w:val="00E52558"/>
    <w:rsid w:val="00E71EC4"/>
    <w:rsid w:val="00E76C7A"/>
    <w:rsid w:val="00EB2701"/>
    <w:rsid w:val="00F15A0E"/>
    <w:rsid w:val="00F56064"/>
    <w:rsid w:val="00F74B41"/>
    <w:rsid w:val="00F82A80"/>
    <w:rsid w:val="00F86C0F"/>
    <w:rsid w:val="00F86D1F"/>
    <w:rsid w:val="00FF23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3EE03A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373AAC"/>
    <w:rPr>
      <w:rFonts w:ascii="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02F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56064"/>
    <w:pPr>
      <w:tabs>
        <w:tab w:val="center" w:pos="4680"/>
        <w:tab w:val="right" w:pos="9360"/>
      </w:tabs>
    </w:pPr>
    <w:rPr>
      <w:rFonts w:asciiTheme="minorHAnsi" w:hAnsiTheme="minorHAnsi" w:cstheme="minorBidi"/>
    </w:rPr>
  </w:style>
  <w:style w:type="character" w:customStyle="1" w:styleId="HeaderChar">
    <w:name w:val="Header Char"/>
    <w:basedOn w:val="DefaultParagraphFont"/>
    <w:link w:val="Header"/>
    <w:uiPriority w:val="99"/>
    <w:rsid w:val="00F56064"/>
  </w:style>
  <w:style w:type="paragraph" w:styleId="Footer">
    <w:name w:val="footer"/>
    <w:basedOn w:val="Normal"/>
    <w:link w:val="FooterChar"/>
    <w:uiPriority w:val="99"/>
    <w:unhideWhenUsed/>
    <w:rsid w:val="00F56064"/>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F56064"/>
  </w:style>
  <w:style w:type="character" w:styleId="CommentReference">
    <w:name w:val="annotation reference"/>
    <w:basedOn w:val="DefaultParagraphFont"/>
    <w:uiPriority w:val="99"/>
    <w:semiHidden/>
    <w:unhideWhenUsed/>
    <w:rsid w:val="00B31F98"/>
    <w:rPr>
      <w:sz w:val="18"/>
      <w:szCs w:val="18"/>
    </w:rPr>
  </w:style>
  <w:style w:type="paragraph" w:styleId="CommentText">
    <w:name w:val="annotation text"/>
    <w:basedOn w:val="Normal"/>
    <w:link w:val="CommentTextChar"/>
    <w:uiPriority w:val="99"/>
    <w:semiHidden/>
    <w:unhideWhenUsed/>
    <w:rsid w:val="00B31F98"/>
    <w:rPr>
      <w:rFonts w:asciiTheme="minorHAnsi" w:hAnsiTheme="minorHAnsi" w:cstheme="minorBidi"/>
    </w:rPr>
  </w:style>
  <w:style w:type="character" w:customStyle="1" w:styleId="CommentTextChar">
    <w:name w:val="Comment Text Char"/>
    <w:basedOn w:val="DefaultParagraphFont"/>
    <w:link w:val="CommentText"/>
    <w:uiPriority w:val="99"/>
    <w:semiHidden/>
    <w:rsid w:val="00B31F98"/>
  </w:style>
  <w:style w:type="paragraph" w:styleId="CommentSubject">
    <w:name w:val="annotation subject"/>
    <w:basedOn w:val="CommentText"/>
    <w:next w:val="CommentText"/>
    <w:link w:val="CommentSubjectChar"/>
    <w:uiPriority w:val="99"/>
    <w:semiHidden/>
    <w:unhideWhenUsed/>
    <w:rsid w:val="00B31F98"/>
    <w:rPr>
      <w:b/>
      <w:bCs/>
      <w:sz w:val="20"/>
      <w:szCs w:val="20"/>
    </w:rPr>
  </w:style>
  <w:style w:type="character" w:customStyle="1" w:styleId="CommentSubjectChar">
    <w:name w:val="Comment Subject Char"/>
    <w:basedOn w:val="CommentTextChar"/>
    <w:link w:val="CommentSubject"/>
    <w:uiPriority w:val="99"/>
    <w:semiHidden/>
    <w:rsid w:val="00B31F98"/>
    <w:rPr>
      <w:b/>
      <w:bCs/>
      <w:sz w:val="20"/>
      <w:szCs w:val="20"/>
    </w:rPr>
  </w:style>
  <w:style w:type="paragraph" w:styleId="Revision">
    <w:name w:val="Revision"/>
    <w:hidden/>
    <w:uiPriority w:val="99"/>
    <w:semiHidden/>
    <w:rsid w:val="00B31F98"/>
  </w:style>
  <w:style w:type="paragraph" w:styleId="BalloonText">
    <w:name w:val="Balloon Text"/>
    <w:basedOn w:val="Normal"/>
    <w:link w:val="BalloonTextChar"/>
    <w:uiPriority w:val="99"/>
    <w:semiHidden/>
    <w:unhideWhenUsed/>
    <w:rsid w:val="00B31F9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31F98"/>
    <w:rPr>
      <w:rFonts w:ascii="Lucida Grande" w:hAnsi="Lucida Grande" w:cs="Lucida Grande"/>
      <w:sz w:val="18"/>
      <w:szCs w:val="18"/>
    </w:rPr>
  </w:style>
  <w:style w:type="paragraph" w:styleId="ListParagraph">
    <w:name w:val="List Paragraph"/>
    <w:basedOn w:val="Normal"/>
    <w:uiPriority w:val="34"/>
    <w:qFormat/>
    <w:rsid w:val="00916E61"/>
    <w:pPr>
      <w:ind w:left="720"/>
      <w:contextualSpacing/>
    </w:pPr>
    <w:rPr>
      <w:rFonts w:asciiTheme="minorHAnsi" w:hAnsiTheme="minorHAnsi" w:cstheme="minorBidi"/>
    </w:rPr>
  </w:style>
  <w:style w:type="paragraph" w:customStyle="1" w:styleId="p1">
    <w:name w:val="p1"/>
    <w:basedOn w:val="Normal"/>
    <w:rsid w:val="007F0EB1"/>
    <w:rPr>
      <w:rFonts w:ascii="Helvetica" w:hAnsi="Helvetica"/>
      <w:sz w:val="15"/>
      <w:szCs w:val="15"/>
    </w:rPr>
  </w:style>
  <w:style w:type="paragraph" w:styleId="FootnoteText">
    <w:name w:val="footnote text"/>
    <w:basedOn w:val="Normal"/>
    <w:link w:val="FootnoteTextChar"/>
    <w:uiPriority w:val="99"/>
    <w:unhideWhenUsed/>
    <w:rsid w:val="0060424A"/>
  </w:style>
  <w:style w:type="character" w:customStyle="1" w:styleId="FootnoteTextChar">
    <w:name w:val="Footnote Text Char"/>
    <w:basedOn w:val="DefaultParagraphFont"/>
    <w:link w:val="FootnoteText"/>
    <w:uiPriority w:val="99"/>
    <w:rsid w:val="0060424A"/>
    <w:rPr>
      <w:rFonts w:ascii="Times New Roman" w:hAnsi="Times New Roman" w:cs="Times New Roman"/>
    </w:rPr>
  </w:style>
  <w:style w:type="character" w:styleId="FootnoteReference">
    <w:name w:val="footnote reference"/>
    <w:basedOn w:val="DefaultParagraphFont"/>
    <w:uiPriority w:val="99"/>
    <w:unhideWhenUsed/>
    <w:rsid w:val="0060424A"/>
    <w:rPr>
      <w:vertAlign w:val="superscript"/>
    </w:rPr>
  </w:style>
  <w:style w:type="character" w:styleId="Hyperlink">
    <w:name w:val="Hyperlink"/>
    <w:basedOn w:val="DefaultParagraphFont"/>
    <w:uiPriority w:val="99"/>
    <w:semiHidden/>
    <w:unhideWhenUsed/>
    <w:rsid w:val="005338C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5484570">
      <w:bodyDiv w:val="1"/>
      <w:marLeft w:val="0"/>
      <w:marRight w:val="0"/>
      <w:marTop w:val="0"/>
      <w:marBottom w:val="0"/>
      <w:divBdr>
        <w:top w:val="none" w:sz="0" w:space="0" w:color="auto"/>
        <w:left w:val="none" w:sz="0" w:space="0" w:color="auto"/>
        <w:bottom w:val="none" w:sz="0" w:space="0" w:color="auto"/>
        <w:right w:val="none" w:sz="0" w:space="0" w:color="auto"/>
      </w:divBdr>
    </w:div>
    <w:div w:id="446001940">
      <w:bodyDiv w:val="1"/>
      <w:marLeft w:val="0"/>
      <w:marRight w:val="0"/>
      <w:marTop w:val="0"/>
      <w:marBottom w:val="0"/>
      <w:divBdr>
        <w:top w:val="none" w:sz="0" w:space="0" w:color="auto"/>
        <w:left w:val="none" w:sz="0" w:space="0" w:color="auto"/>
        <w:bottom w:val="none" w:sz="0" w:space="0" w:color="auto"/>
        <w:right w:val="none" w:sz="0" w:space="0" w:color="auto"/>
      </w:divBdr>
    </w:div>
    <w:div w:id="515384051">
      <w:bodyDiv w:val="1"/>
      <w:marLeft w:val="0"/>
      <w:marRight w:val="0"/>
      <w:marTop w:val="0"/>
      <w:marBottom w:val="0"/>
      <w:divBdr>
        <w:top w:val="none" w:sz="0" w:space="0" w:color="auto"/>
        <w:left w:val="none" w:sz="0" w:space="0" w:color="auto"/>
        <w:bottom w:val="none" w:sz="0" w:space="0" w:color="auto"/>
        <w:right w:val="none" w:sz="0" w:space="0" w:color="auto"/>
      </w:divBdr>
    </w:div>
    <w:div w:id="779640045">
      <w:bodyDiv w:val="1"/>
      <w:marLeft w:val="0"/>
      <w:marRight w:val="0"/>
      <w:marTop w:val="0"/>
      <w:marBottom w:val="0"/>
      <w:divBdr>
        <w:top w:val="none" w:sz="0" w:space="0" w:color="auto"/>
        <w:left w:val="none" w:sz="0" w:space="0" w:color="auto"/>
        <w:bottom w:val="none" w:sz="0" w:space="0" w:color="auto"/>
        <w:right w:val="none" w:sz="0" w:space="0" w:color="auto"/>
      </w:divBdr>
    </w:div>
    <w:div w:id="796803994">
      <w:bodyDiv w:val="1"/>
      <w:marLeft w:val="0"/>
      <w:marRight w:val="0"/>
      <w:marTop w:val="0"/>
      <w:marBottom w:val="0"/>
      <w:divBdr>
        <w:top w:val="none" w:sz="0" w:space="0" w:color="auto"/>
        <w:left w:val="none" w:sz="0" w:space="0" w:color="auto"/>
        <w:bottom w:val="none" w:sz="0" w:space="0" w:color="auto"/>
        <w:right w:val="none" w:sz="0" w:space="0" w:color="auto"/>
      </w:divBdr>
    </w:div>
    <w:div w:id="871455935">
      <w:bodyDiv w:val="1"/>
      <w:marLeft w:val="0"/>
      <w:marRight w:val="0"/>
      <w:marTop w:val="0"/>
      <w:marBottom w:val="0"/>
      <w:divBdr>
        <w:top w:val="none" w:sz="0" w:space="0" w:color="auto"/>
        <w:left w:val="none" w:sz="0" w:space="0" w:color="auto"/>
        <w:bottom w:val="none" w:sz="0" w:space="0" w:color="auto"/>
        <w:right w:val="none" w:sz="0" w:space="0" w:color="auto"/>
      </w:divBdr>
    </w:div>
    <w:div w:id="1140808846">
      <w:bodyDiv w:val="1"/>
      <w:marLeft w:val="0"/>
      <w:marRight w:val="0"/>
      <w:marTop w:val="0"/>
      <w:marBottom w:val="0"/>
      <w:divBdr>
        <w:top w:val="none" w:sz="0" w:space="0" w:color="auto"/>
        <w:left w:val="none" w:sz="0" w:space="0" w:color="auto"/>
        <w:bottom w:val="none" w:sz="0" w:space="0" w:color="auto"/>
        <w:right w:val="none" w:sz="0" w:space="0" w:color="auto"/>
      </w:divBdr>
    </w:div>
    <w:div w:id="1192066302">
      <w:bodyDiv w:val="1"/>
      <w:marLeft w:val="0"/>
      <w:marRight w:val="0"/>
      <w:marTop w:val="0"/>
      <w:marBottom w:val="0"/>
      <w:divBdr>
        <w:top w:val="none" w:sz="0" w:space="0" w:color="auto"/>
        <w:left w:val="none" w:sz="0" w:space="0" w:color="auto"/>
        <w:bottom w:val="none" w:sz="0" w:space="0" w:color="auto"/>
        <w:right w:val="none" w:sz="0" w:space="0" w:color="auto"/>
      </w:divBdr>
    </w:div>
    <w:div w:id="1550535003">
      <w:bodyDiv w:val="1"/>
      <w:marLeft w:val="0"/>
      <w:marRight w:val="0"/>
      <w:marTop w:val="0"/>
      <w:marBottom w:val="0"/>
      <w:divBdr>
        <w:top w:val="none" w:sz="0" w:space="0" w:color="auto"/>
        <w:left w:val="none" w:sz="0" w:space="0" w:color="auto"/>
        <w:bottom w:val="none" w:sz="0" w:space="0" w:color="auto"/>
        <w:right w:val="none" w:sz="0" w:space="0" w:color="auto"/>
      </w:divBdr>
    </w:div>
    <w:div w:id="157307922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008DC94D-539A-694D-8D1D-D877CAC3AB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1931</Words>
  <Characters>11012</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Sylvia Read</dc:creator>
  <cp:keywords/>
  <dc:description/>
  <cp:lastModifiedBy>Sylvia Read</cp:lastModifiedBy>
  <cp:revision>2</cp:revision>
  <cp:lastPrinted>2017-06-30T15:55:00Z</cp:lastPrinted>
  <dcterms:created xsi:type="dcterms:W3CDTF">2018-08-26T18:51:00Z</dcterms:created>
  <dcterms:modified xsi:type="dcterms:W3CDTF">2018-08-26T18:51:00Z</dcterms:modified>
</cp:coreProperties>
</file>