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565A6" w14:textId="443A19C4" w:rsidR="00CD696D" w:rsidRDefault="00CD696D" w:rsidP="00CD696D">
      <w:pPr>
        <w:pStyle w:val="Heading1"/>
        <w:jc w:val="center"/>
      </w:pPr>
      <w:r>
        <w:t xml:space="preserve">Learning Objectives for </w:t>
      </w:r>
      <w:r>
        <w:t>an Education Specialist</w:t>
      </w:r>
      <w:r>
        <w:t xml:space="preserve"> Degree in Instructional Technology and Learning Sciences</w:t>
      </w:r>
    </w:p>
    <w:p w14:paraId="3BD323EE" w14:textId="77777777" w:rsidR="00CD696D" w:rsidRDefault="00CD696D" w:rsidP="00CD696D"/>
    <w:p w14:paraId="25751014" w14:textId="0D6A6F2A" w:rsidR="00CD696D" w:rsidRDefault="00CD696D" w:rsidP="00CD696D">
      <w:pPr>
        <w:pStyle w:val="Heading2"/>
      </w:pPr>
      <w:r>
        <w:t>Research Skills and Methods</w:t>
      </w:r>
    </w:p>
    <w:p w14:paraId="16F695ED" w14:textId="77777777" w:rsidR="00CD696D" w:rsidRDefault="00CD696D" w:rsidP="00CD696D">
      <w:r>
        <w:t>- Develop advanced research skills in quantitative and qualitative methods relevant to learning sciences and instructional design</w:t>
      </w:r>
    </w:p>
    <w:p w14:paraId="0CE26397" w14:textId="77777777" w:rsidR="00CD696D" w:rsidRDefault="00CD696D" w:rsidP="00CD696D">
      <w:r>
        <w:t>- Learn to design and conduct rigorous educational research studies</w:t>
      </w:r>
    </w:p>
    <w:p w14:paraId="64135E10" w14:textId="77777777" w:rsidR="00CD696D" w:rsidRDefault="00CD696D" w:rsidP="00CD696D">
      <w:r>
        <w:t>- Gain proficiency in analyzing and interpreting research data using statistical and qualitative analysis tools</w:t>
      </w:r>
    </w:p>
    <w:p w14:paraId="560C6D38" w14:textId="77777777" w:rsidR="00CD696D" w:rsidRDefault="00CD696D" w:rsidP="00CD696D">
      <w:r>
        <w:t>- Understand how to critically evaluate and synthesize existing research literature</w:t>
      </w:r>
    </w:p>
    <w:p w14:paraId="35C6DC47" w14:textId="77777777" w:rsidR="00CD696D" w:rsidRDefault="00CD696D" w:rsidP="00CD696D"/>
    <w:p w14:paraId="1D965458" w14:textId="68F15583" w:rsidR="00CD696D" w:rsidRDefault="00CD696D" w:rsidP="00CD696D">
      <w:pPr>
        <w:pStyle w:val="Heading2"/>
      </w:pPr>
      <w:r>
        <w:t xml:space="preserve">Educational Technology Expertise  </w:t>
      </w:r>
    </w:p>
    <w:p w14:paraId="2B2E754F" w14:textId="77777777" w:rsidR="00CD696D" w:rsidRDefault="00CD696D" w:rsidP="00CD696D">
      <w:r>
        <w:t xml:space="preserve">- Gain in-depth knowledge of current and emerging educational technologies and their </w:t>
      </w:r>
      <w:proofErr w:type="gramStart"/>
      <w:r>
        <w:t>applications[</w:t>
      </w:r>
      <w:proofErr w:type="gramEnd"/>
      <w:r>
        <w:t>1]</w:t>
      </w:r>
    </w:p>
    <w:p w14:paraId="30571A29" w14:textId="77777777" w:rsidR="00CD696D" w:rsidRDefault="00CD696D" w:rsidP="00CD696D">
      <w:r>
        <w:t>- Develop skills in designing, developing, and implementing technology-enhanced learning experiences</w:t>
      </w:r>
    </w:p>
    <w:p w14:paraId="18937528" w14:textId="77777777" w:rsidR="00CD696D" w:rsidRDefault="00CD696D" w:rsidP="00CD696D">
      <w:r>
        <w:t>- Understand how to evaluate the effectiveness and impact of educational technology interventions</w:t>
      </w:r>
    </w:p>
    <w:p w14:paraId="2E514409" w14:textId="77777777" w:rsidR="00CD696D" w:rsidRDefault="00CD696D" w:rsidP="00CD696D">
      <w:pPr>
        <w:pStyle w:val="Heading2"/>
      </w:pPr>
    </w:p>
    <w:p w14:paraId="1FA09EF5" w14:textId="4737594D" w:rsidR="00CD696D" w:rsidRDefault="00CD696D" w:rsidP="00CD696D">
      <w:pPr>
        <w:pStyle w:val="Heading2"/>
      </w:pPr>
      <w:r>
        <w:t>Instructional Design and Learning Theory</w:t>
      </w:r>
    </w:p>
    <w:p w14:paraId="6FFECE87" w14:textId="77777777" w:rsidR="00CD696D" w:rsidRDefault="00CD696D" w:rsidP="00CD696D">
      <w:r>
        <w:t>- Master instructional design models, theories, and best practices</w:t>
      </w:r>
    </w:p>
    <w:p w14:paraId="1D4613B8" w14:textId="77777777" w:rsidR="00CD696D" w:rsidRDefault="00CD696D" w:rsidP="00CD696D">
      <w:r>
        <w:t>- Develop skills in needs assessment, learner analysis, and task analysis</w:t>
      </w:r>
    </w:p>
    <w:p w14:paraId="246F4B4B" w14:textId="77777777" w:rsidR="00CD696D" w:rsidRDefault="00CD696D" w:rsidP="00CD696D">
      <w:r>
        <w:t>- Learn to design and develop effective instructional materials and assessments for diverse learners</w:t>
      </w:r>
    </w:p>
    <w:p w14:paraId="5CA840BB" w14:textId="77777777" w:rsidR="00CD696D" w:rsidRDefault="00CD696D" w:rsidP="00CD696D">
      <w:r>
        <w:t>- Understand cognitive science principles and how they inform learning design</w:t>
      </w:r>
    </w:p>
    <w:p w14:paraId="3DC82086" w14:textId="77777777" w:rsidR="00CD696D" w:rsidRDefault="00CD696D" w:rsidP="00CD696D"/>
    <w:p w14:paraId="78E4D03D" w14:textId="2A5947C5" w:rsidR="00CD696D" w:rsidRDefault="00CD696D" w:rsidP="00CD696D">
      <w:pPr>
        <w:pStyle w:val="Heading2"/>
      </w:pPr>
      <w:r>
        <w:lastRenderedPageBreak/>
        <w:t>Data and Analytics in Education</w:t>
      </w:r>
    </w:p>
    <w:p w14:paraId="7D15AC7E" w14:textId="77777777" w:rsidR="00CD696D" w:rsidRDefault="00CD696D" w:rsidP="00CD696D">
      <w:r>
        <w:t>- Gain proficiency in learning analytics and educational data mining techniques</w:t>
      </w:r>
    </w:p>
    <w:p w14:paraId="43875309" w14:textId="77777777" w:rsidR="00CD696D" w:rsidRDefault="00CD696D" w:rsidP="00CD696D">
      <w:r>
        <w:t>- Learn to use data to inform instructional design decisions and improve learning outcomes</w:t>
      </w:r>
    </w:p>
    <w:p w14:paraId="39896473" w14:textId="77777777" w:rsidR="00CD696D" w:rsidRDefault="00CD696D" w:rsidP="00CD696D">
      <w:r>
        <w:t>- Understand issues around data privacy, ethics, and responsible use of educational data</w:t>
      </w:r>
    </w:p>
    <w:p w14:paraId="0279BBE1" w14:textId="77777777" w:rsidR="00CD696D" w:rsidRDefault="00CD696D" w:rsidP="00CD696D"/>
    <w:p w14:paraId="328E17A4" w14:textId="7B528F7E" w:rsidR="00CD696D" w:rsidRDefault="00CD696D" w:rsidP="00CD696D">
      <w:pPr>
        <w:pStyle w:val="Heading2"/>
      </w:pPr>
      <w:r>
        <w:t>Emerging Trends and Innovation</w:t>
      </w:r>
    </w:p>
    <w:p w14:paraId="102DC2A7" w14:textId="77777777" w:rsidR="00CD696D" w:rsidRDefault="00CD696D" w:rsidP="00CD696D">
      <w:r>
        <w:t xml:space="preserve">- Stay abreast of emerging trends shaping the future of learning and </w:t>
      </w:r>
      <w:proofErr w:type="gramStart"/>
      <w:r>
        <w:t>education[</w:t>
      </w:r>
      <w:proofErr w:type="gramEnd"/>
      <w:r>
        <w:t>4]</w:t>
      </w:r>
    </w:p>
    <w:p w14:paraId="46912C80" w14:textId="77777777" w:rsidR="00CD696D" w:rsidRDefault="00CD696D" w:rsidP="00CD696D">
      <w:r>
        <w:t>- Develop skills in design thinking and rapid prototyping of innovative learning solutions</w:t>
      </w:r>
    </w:p>
    <w:p w14:paraId="4A650E4E" w14:textId="77777777" w:rsidR="00CD696D" w:rsidRDefault="00CD696D" w:rsidP="00CD696D">
      <w:r>
        <w:t>- Understand how to foster creativity and innovation in learning design</w:t>
      </w:r>
    </w:p>
    <w:p w14:paraId="21E29E14" w14:textId="77777777" w:rsidR="00CD696D" w:rsidRDefault="00CD696D" w:rsidP="00CD696D"/>
    <w:p w14:paraId="0DD733A5" w14:textId="570DA17E" w:rsidR="00CD696D" w:rsidRDefault="00CD696D" w:rsidP="00CD696D">
      <w:r>
        <w:t>Focusing</w:t>
      </w:r>
      <w:r>
        <w:t xml:space="preserve"> on these key areas, the program prepare</w:t>
      </w:r>
      <w:r>
        <w:t>s</w:t>
      </w:r>
      <w:r>
        <w:t xml:space="preserve"> students to become leaders and innovators at the intersection of learning sciences, instructional design, and educational technology - equipping them for impactful careers in both industry and education settings. The curriculum balance</w:t>
      </w:r>
      <w:r>
        <w:t>s</w:t>
      </w:r>
      <w:r>
        <w:t xml:space="preserve"> theoretical foundations with practical, hands-on experience to ensure graduates are ready to tackle real-world challenges in this rapidly evolving field.</w:t>
      </w:r>
    </w:p>
    <w:p w14:paraId="13E4F445" w14:textId="77777777" w:rsidR="00CD696D" w:rsidRDefault="00CD696D" w:rsidP="00CD696D"/>
    <w:p w14:paraId="517BBECD" w14:textId="77777777" w:rsidR="00CD696D" w:rsidRDefault="00CD696D" w:rsidP="00CD696D">
      <w:r>
        <w:t>Citations:</w:t>
      </w:r>
    </w:p>
    <w:p w14:paraId="1353A01B" w14:textId="77777777" w:rsidR="00CD696D" w:rsidRDefault="00CD696D" w:rsidP="00CD696D">
      <w:r>
        <w:t>[1] https://www.grandviewresearch.com/industry-analysis/education-technology-market</w:t>
      </w:r>
    </w:p>
    <w:p w14:paraId="0A31F94A" w14:textId="77777777" w:rsidR="00CD696D" w:rsidRDefault="00CD696D" w:rsidP="00CD696D">
      <w:r>
        <w:t>[2] https://www.ey.com/en_us/insights/education/the-rapid-adoption-of-edtech-is-changing-k-12</w:t>
      </w:r>
    </w:p>
    <w:p w14:paraId="3A353851" w14:textId="77777777" w:rsidR="00CD696D" w:rsidRDefault="00CD696D" w:rsidP="00CD696D">
      <w:r>
        <w:t>[3] https://www.globenewswire.com/news-release/2024/08/21/2933683/0/en/Education-Technology-EdTech-Market-Size-is-Projected-to-Reach-USD-598-82-Billion-by-2032-Growing-at-a-CAGR-of-17-10-Straits-Research.html</w:t>
      </w:r>
    </w:p>
    <w:p w14:paraId="26BE4A41" w14:textId="77777777" w:rsidR="00CD696D" w:rsidRDefault="00CD696D" w:rsidP="00CD696D">
      <w:r>
        <w:t>[4] https://www.nu.edu/blog/what-is-edtech-education-technology/</w:t>
      </w:r>
    </w:p>
    <w:p w14:paraId="6D335662" w14:textId="77777777" w:rsidR="00CD696D" w:rsidRDefault="00CD696D" w:rsidP="00CD696D">
      <w:r>
        <w:t>[5] https://www.holoniq.com/edtech-in-10-charts</w:t>
      </w:r>
    </w:p>
    <w:p w14:paraId="6585E556" w14:textId="77777777" w:rsidR="00CD696D" w:rsidRDefault="00CD696D" w:rsidP="00CD696D">
      <w:r>
        <w:t>[6] https://www.sir.advancedleadership.harvard.edu/articles/connection-over-content-new-era-for-education-technology</w:t>
      </w:r>
    </w:p>
    <w:p w14:paraId="5CBBF81F" w14:textId="77777777" w:rsidR="00CD696D" w:rsidRDefault="00CD696D" w:rsidP="00CD696D">
      <w:r>
        <w:t>[7] https://www.trade.gov/education-technology</w:t>
      </w:r>
    </w:p>
    <w:p w14:paraId="6D91BCBA" w14:textId="322A9BF9" w:rsidR="00CF55C1" w:rsidRDefault="00CD696D" w:rsidP="00CD696D">
      <w:r>
        <w:lastRenderedPageBreak/>
        <w:t>[8] https://www.educate-me.co/blog/future-of-education-technology</w:t>
      </w:r>
    </w:p>
    <w:sectPr w:rsidR="00CF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6D"/>
    <w:rsid w:val="005F4B3E"/>
    <w:rsid w:val="00CB540A"/>
    <w:rsid w:val="00CD696D"/>
    <w:rsid w:val="00CF55C1"/>
    <w:rsid w:val="00E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BDB0A"/>
  <w15:chartTrackingRefBased/>
  <w15:docId w15:val="{C957B853-2048-AB4C-93B3-44EDB3EC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Bloxham</dc:creator>
  <cp:keywords/>
  <dc:description/>
  <cp:lastModifiedBy>Kristy Bloxham</cp:lastModifiedBy>
  <cp:revision>1</cp:revision>
  <dcterms:created xsi:type="dcterms:W3CDTF">2024-10-10T19:49:00Z</dcterms:created>
  <dcterms:modified xsi:type="dcterms:W3CDTF">2024-10-10T19:55:00Z</dcterms:modified>
</cp:coreProperties>
</file>