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A5F0F" w:rsidR="00977801" w:rsidP="005A5F0F" w:rsidRDefault="00914068" w14:paraId="6C12FF61" w14:textId="484F133D">
      <w:pPr>
        <w:spacing w:before="79"/>
        <w:ind w:left="5760" w:firstLine="847"/>
        <w:jc w:val="right"/>
        <w:rPr>
          <w:b/>
          <w:sz w:val="36"/>
          <w:szCs w:val="36"/>
        </w:rPr>
      </w:pPr>
      <w:r w:rsidRPr="00DE7A7D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1CA1D4F8" wp14:editId="70E94D0B">
            <wp:simplePos x="0" y="0"/>
            <wp:positionH relativeFrom="column">
              <wp:posOffset>2540</wp:posOffset>
            </wp:positionH>
            <wp:positionV relativeFrom="paragraph">
              <wp:posOffset>20320</wp:posOffset>
            </wp:positionV>
            <wp:extent cx="2737485" cy="876300"/>
            <wp:effectExtent l="0" t="0" r="5715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F0F" w:rsidR="00977801">
        <w:rPr>
          <w:b/>
          <w:sz w:val="36"/>
          <w:szCs w:val="36"/>
        </w:rPr>
        <w:t>Professional</w:t>
      </w:r>
    </w:p>
    <w:p w:rsidR="007A67FB" w:rsidP="005A5F0F" w:rsidRDefault="00022C56" w14:paraId="63E7859F" w14:textId="0318CB46">
      <w:pPr>
        <w:spacing w:before="79"/>
        <w:ind w:left="5040" w:firstLine="720"/>
        <w:jc w:val="right"/>
        <w:rPr>
          <w:b/>
          <w:sz w:val="40"/>
        </w:rPr>
      </w:pPr>
      <w:r>
        <w:rPr>
          <w:b/>
          <w:sz w:val="48"/>
        </w:rPr>
        <w:t>Master of Art</w:t>
      </w:r>
      <w:r w:rsidR="00977801">
        <w:rPr>
          <w:b/>
          <w:sz w:val="48"/>
        </w:rPr>
        <w:t xml:space="preserve"> </w:t>
      </w:r>
      <w:r w:rsidR="00282319">
        <w:rPr>
          <w:b/>
          <w:sz w:val="40"/>
        </w:rPr>
        <w:t>(MA</w:t>
      </w:r>
      <w:r w:rsidR="00237E1F">
        <w:rPr>
          <w:b/>
          <w:sz w:val="40"/>
        </w:rPr>
        <w:t>)</w:t>
      </w:r>
    </w:p>
    <w:p w:rsidRPr="005A5F0F" w:rsidR="007A67FB" w:rsidP="005A5F0F" w:rsidRDefault="00237E1F" w14:paraId="43FDFE00" w14:textId="77777777">
      <w:pPr>
        <w:spacing w:before="1"/>
        <w:ind w:left="5761"/>
        <w:jc w:val="right"/>
        <w:rPr>
          <w:b/>
          <w:sz w:val="36"/>
          <w:szCs w:val="36"/>
        </w:rPr>
      </w:pPr>
      <w:r w:rsidRPr="005A5F0F">
        <w:rPr>
          <w:b/>
          <w:sz w:val="36"/>
          <w:szCs w:val="36"/>
        </w:rPr>
        <w:t>Program Planning Sheet</w:t>
      </w:r>
    </w:p>
    <w:p w:rsidR="007A67FB" w:rsidP="00914068" w:rsidRDefault="00914068" w14:paraId="02062CA8" w14:textId="33587E1A">
      <w:pPr>
        <w:spacing w:before="276"/>
        <w:ind w:left="180"/>
        <w:jc w:val="center"/>
        <w:rPr>
          <w:b/>
          <w:sz w:val="32"/>
        </w:rPr>
      </w:pPr>
      <w:r w:rsidRPr="005A5F0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0FA12" wp14:editId="3C04BFCA">
                <wp:simplePos x="0" y="0"/>
                <wp:positionH relativeFrom="page">
                  <wp:posOffset>459740</wp:posOffset>
                </wp:positionH>
                <wp:positionV relativeFrom="page">
                  <wp:posOffset>1532890</wp:posOffset>
                </wp:positionV>
                <wp:extent cx="6855460" cy="635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546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1.5pt" from="36.2pt,120.7pt" to="8in,120.75pt" w14:anchorId="066C532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lR79AEAALYDAAAOAAAAZHJzL2Uyb0RvYy54bWysU8GO2jAQvVfqP1i+QwKbpBARVlWAXmgX&#13;&#10;aXc/wNgOserYlm0IqOq/d2wC7XZvVXOwxp6ZN2/eTBaP506iE7dOaFXhyTjFiCuqmVCHCr++bEYz&#13;&#10;jJwnihGpFa/whTv8uPz4YdGbkk91qyXjFgGIcmVvKtx6b8okcbTlHXFjbbgCZ6NtRzxc7SFhlvSA&#13;&#10;3slkmqZF0mvLjNWUOwevq6sTLyN+03Dqn5rGcY9khYGbj6eN5z6cyXJByoMlphV0oEH+gUVHhIKi&#13;&#10;d6gV8QQdrXgH1QlqtdONH1PdJbppBOWxB+hmkv7VzXNLDI+9gDjO3GVy/w+WfjvtLBKswjlGinQw&#13;&#10;oq1QHGVBmd64EgJqtbOhN3pWz2ar6XeHlK5bog48Mny5GEibhIzkTUq4OAP4+/6rZhBDjl5Hmc6N&#13;&#10;7QIkCIDOcRqX+zT42SMKj8Usz7MChkbBVzzkEZ+Ut1Rjnf/CdYeCUWEJrCM0OW2dD1RIeQsJlZTe&#13;&#10;CCnjuKVCPfCdp3kaM5yWggVviHP2sK+lRScSNiZ+Q+E3YVYfFYtoLSdsPdieCHm1obpUAQ+6AT6D&#13;&#10;dV2JH/N0vp6tZ9komxbrUZYyNvq8qbNRsZl8ylcPq7peTX4OVW/5Udkg5nUse80uO3tTHJYjNjws&#13;&#10;cti+P+9xLr9/t+UvAAAA//8DAFBLAwQUAAYACAAAACEAiRoA8+AAAAAQAQAADwAAAGRycy9kb3du&#13;&#10;cmV2LnhtbExPS0+EMBC+m/gfmjHx5hYIKLKUja7xsjdxox67tAKxnRLaZeHfO+tlvUzm8c33KDez&#13;&#10;NWzSo+8dCohXETCNjVM9tgL27693OTAfJCppHGoBi/awqa6vSlkod8I3PdWhZUSCvpACuhCGgnPf&#13;&#10;dNpKv3KDRrp9u9HKQOPYcjXKE5Fbw5MouudW9kgKnRz0ttPNT320xJJ95s87me+XxdRfj+n2Yzeh&#13;&#10;FeL2Zn5ZU3laAwt6DpcPOGcg/1CRsYM7ovLMCHhIUkIKSNKYmjMgzhKKePhbZcCrkv8PUv0CAAD/&#13;&#10;/wMAUEsBAi0AFAAGAAgAAAAhALaDOJL+AAAA4QEAABMAAAAAAAAAAAAAAAAAAAAAAFtDb250ZW50&#13;&#10;X1R5cGVzXS54bWxQSwECLQAUAAYACAAAACEAOP0h/9YAAACUAQAACwAAAAAAAAAAAAAAAAAvAQAA&#13;&#10;X3JlbHMvLnJlbHNQSwECLQAUAAYACAAAACEA8LJUe/QBAAC2AwAADgAAAAAAAAAAAAAAAAAuAgAA&#13;&#10;ZHJzL2Uyb0RvYy54bWxQSwECLQAUAAYACAAAACEAiRoA8+AAAAAQAQAADwAAAAAAAAAAAAAAAABO&#13;&#10;BAAAZHJzL2Rvd25yZXYueG1sUEsFBgAAAAAEAAQA8wAAAFsFAAAAAA==&#13;&#10;">
                <w10:wrap anchorx="page" anchory="page"/>
              </v:line>
            </w:pict>
          </mc:Fallback>
        </mc:AlternateContent>
      </w:r>
      <w:r w:rsidR="00237E1F">
        <w:rPr>
          <w:b/>
          <w:sz w:val="32"/>
        </w:rPr>
        <w:t>Department of Instructional Technology &amp; Learning Sciences</w:t>
      </w:r>
    </w:p>
    <w:p w:rsidR="002E16ED" w:rsidP="000006A0" w:rsidRDefault="00237E1F" w14:paraId="40911689" w14:textId="77777777">
      <w:pPr>
        <w:spacing w:before="1"/>
        <w:ind w:left="180" w:right="740"/>
        <w:jc w:val="center"/>
        <w:rPr>
          <w:b/>
        </w:rPr>
      </w:pPr>
      <w:r>
        <w:rPr>
          <w:b/>
        </w:rPr>
        <w:t>Utah State University</w:t>
      </w:r>
    </w:p>
    <w:p w:rsidR="002E16ED" w:rsidP="00DF5E5D" w:rsidRDefault="002E16ED" w14:paraId="3EA02D55" w14:textId="77777777">
      <w:pPr>
        <w:spacing w:before="1"/>
        <w:ind w:right="740"/>
        <w:rPr>
          <w:b/>
        </w:rPr>
      </w:pPr>
    </w:p>
    <w:p w:rsidR="003E5A81" w:rsidP="00780F0E" w:rsidRDefault="00237E1F" w14:paraId="264E9250" w14:textId="0458BD60">
      <w:pPr>
        <w:spacing w:before="1"/>
      </w:pPr>
      <w:r w:rsidRPr="00D218AB">
        <w:rPr>
          <w:b/>
        </w:rPr>
        <w:t xml:space="preserve">Program Requirements: </w:t>
      </w:r>
      <w:r w:rsidR="00282319">
        <w:t xml:space="preserve">The </w:t>
      </w:r>
      <w:r w:rsidRPr="00780F0E" w:rsidR="00282319">
        <w:rPr>
          <w:b/>
        </w:rPr>
        <w:t>MA</w:t>
      </w:r>
      <w:r w:rsidR="00282319">
        <w:t xml:space="preserve"> </w:t>
      </w:r>
      <w:r>
        <w:t xml:space="preserve">degree </w:t>
      </w:r>
      <w:r w:rsidR="009848AB">
        <w:t>program require</w:t>
      </w:r>
      <w:r w:rsidR="00E5144C">
        <w:t>s</w:t>
      </w:r>
      <w:r w:rsidR="009848AB">
        <w:t xml:space="preserve"> a minimum of </w:t>
      </w:r>
      <w:r w:rsidRPr="003E5A81" w:rsidR="009848AB">
        <w:rPr>
          <w:b/>
        </w:rPr>
        <w:t>37</w:t>
      </w:r>
      <w:r w:rsidR="00780F0E">
        <w:t xml:space="preserve"> </w:t>
      </w:r>
      <w:r w:rsidR="0024112C">
        <w:t xml:space="preserve">successfully </w:t>
      </w:r>
      <w:r w:rsidR="00780F0E">
        <w:t xml:space="preserve">completed credits. </w:t>
      </w:r>
      <w:r>
        <w:t>Students have 6 calendar years to complete all degree requirements.</w:t>
      </w:r>
    </w:p>
    <w:p w:rsidR="00FA5A80" w:rsidP="00780F0E" w:rsidRDefault="00FA5A80" w14:paraId="7FF44C51" w14:textId="5A20A926">
      <w:pPr>
        <w:spacing w:before="1"/>
      </w:pPr>
    </w:p>
    <w:p w:rsidRPr="00677F84" w:rsidR="00E02C6A" w:rsidP="00E02C6A" w:rsidRDefault="00FA5A80" w14:paraId="27871F63" w14:textId="01E26D0B">
      <w:pPr>
        <w:spacing w:before="1"/>
        <w:rPr>
          <w:sz w:val="22"/>
          <w:szCs w:val="22"/>
        </w:rPr>
      </w:pPr>
      <w:r w:rsidRPr="00677F84">
        <w:rPr>
          <w:sz w:val="22"/>
          <w:szCs w:val="22"/>
        </w:rPr>
        <w:t>O</w:t>
      </w:r>
      <w:r w:rsidR="00952CEB">
        <w:rPr>
          <w:sz w:val="22"/>
          <w:szCs w:val="22"/>
        </w:rPr>
        <w:t xml:space="preserve"> </w:t>
      </w:r>
      <w:r w:rsidRPr="00677F84">
        <w:rPr>
          <w:sz w:val="22"/>
          <w:szCs w:val="22"/>
        </w:rPr>
        <w:t>=</w:t>
      </w:r>
      <w:r w:rsidR="00952CEB">
        <w:rPr>
          <w:sz w:val="22"/>
          <w:szCs w:val="22"/>
        </w:rPr>
        <w:t xml:space="preserve"> </w:t>
      </w:r>
      <w:r w:rsidRPr="00677F84">
        <w:rPr>
          <w:sz w:val="22"/>
          <w:szCs w:val="22"/>
        </w:rPr>
        <w:t>Online only, F</w:t>
      </w:r>
      <w:r w:rsidR="00952CEB">
        <w:rPr>
          <w:sz w:val="22"/>
          <w:szCs w:val="22"/>
        </w:rPr>
        <w:t xml:space="preserve"> </w:t>
      </w:r>
      <w:r w:rsidRPr="00677F84">
        <w:rPr>
          <w:sz w:val="22"/>
          <w:szCs w:val="22"/>
        </w:rPr>
        <w:t>=</w:t>
      </w:r>
      <w:r w:rsidR="00952CEB">
        <w:rPr>
          <w:sz w:val="22"/>
          <w:szCs w:val="22"/>
        </w:rPr>
        <w:t xml:space="preserve"> </w:t>
      </w:r>
      <w:r w:rsidRPr="00677F84">
        <w:rPr>
          <w:sz w:val="22"/>
          <w:szCs w:val="22"/>
        </w:rPr>
        <w:t>Face to Face only, B</w:t>
      </w:r>
      <w:r w:rsidR="00952CEB">
        <w:rPr>
          <w:sz w:val="22"/>
          <w:szCs w:val="22"/>
        </w:rPr>
        <w:t xml:space="preserve"> </w:t>
      </w:r>
      <w:r w:rsidRPr="00677F84">
        <w:rPr>
          <w:sz w:val="22"/>
          <w:szCs w:val="22"/>
        </w:rPr>
        <w:t>= Both Face to Face and Online</w:t>
      </w:r>
      <w:r w:rsidR="00EC30EE">
        <w:rPr>
          <w:sz w:val="22"/>
          <w:szCs w:val="22"/>
        </w:rPr>
        <w:t xml:space="preserve"> </w:t>
      </w:r>
      <w:r w:rsidR="00FC59E0">
        <w:rPr>
          <w:sz w:val="22"/>
          <w:szCs w:val="22"/>
        </w:rPr>
        <w:t>o</w:t>
      </w:r>
      <w:r w:rsidR="00E62E6F">
        <w:rPr>
          <w:sz w:val="22"/>
          <w:szCs w:val="22"/>
        </w:rPr>
        <w:t>ptions</w:t>
      </w:r>
      <w:r w:rsidRPr="00677F84">
        <w:rPr>
          <w:sz w:val="22"/>
          <w:szCs w:val="22"/>
        </w:rPr>
        <w:t>, S</w:t>
      </w:r>
      <w:r w:rsidR="00952CEB">
        <w:rPr>
          <w:sz w:val="22"/>
          <w:szCs w:val="22"/>
        </w:rPr>
        <w:t xml:space="preserve"> </w:t>
      </w:r>
      <w:r w:rsidRPr="00677F84">
        <w:rPr>
          <w:sz w:val="22"/>
          <w:szCs w:val="22"/>
        </w:rPr>
        <w:t>=</w:t>
      </w:r>
      <w:r w:rsidR="00952CEB">
        <w:rPr>
          <w:sz w:val="22"/>
          <w:szCs w:val="22"/>
        </w:rPr>
        <w:t xml:space="preserve"> </w:t>
      </w:r>
      <w:r w:rsidRPr="00677F84">
        <w:rPr>
          <w:sz w:val="22"/>
          <w:szCs w:val="22"/>
        </w:rPr>
        <w:t>Synchronous Broadcast</w:t>
      </w:r>
    </w:p>
    <w:p w:rsidRPr="004F272A" w:rsidR="00E02C6A" w:rsidP="004F272A" w:rsidRDefault="00E02C6A" w14:paraId="05CBD955" w14:textId="3E1CCA22">
      <w:pPr>
        <w:spacing w:before="1"/>
        <w:ind w:right="740"/>
        <w:rPr>
          <w:sz w:val="22"/>
          <w:szCs w:val="22"/>
        </w:rPr>
      </w:pPr>
      <w:r w:rsidRPr="004F272A">
        <w:rPr>
          <w:sz w:val="22"/>
          <w:szCs w:val="22"/>
        </w:rPr>
        <w:t>Check the ITLS website for the courses available each semester. [</w:t>
      </w:r>
      <w:r w:rsidRPr="000C6531" w:rsidR="000C6531">
        <w:rPr>
          <w:sz w:val="22"/>
          <w:szCs w:val="22"/>
        </w:rPr>
        <w:t>https://cehs.usu.edu/itls/courses</w:t>
      </w:r>
      <w:r w:rsidRPr="004F272A">
        <w:rPr>
          <w:sz w:val="22"/>
          <w:szCs w:val="22"/>
        </w:rPr>
        <w:t>]</w:t>
      </w:r>
      <w:r w:rsidRPr="004F272A" w:rsidR="00B331E4">
        <w:rPr>
          <w:sz w:val="22"/>
          <w:szCs w:val="22"/>
        </w:rPr>
        <w:t xml:space="preserve"> </w:t>
      </w:r>
    </w:p>
    <w:p w:rsidRPr="002E16ED" w:rsidR="002E16ED" w:rsidP="00780F0E" w:rsidRDefault="002E16ED" w14:paraId="20D8F79E" w14:textId="77777777">
      <w:pPr>
        <w:spacing w:before="1"/>
        <w:ind w:right="740"/>
        <w:rPr>
          <w:b/>
        </w:rPr>
      </w:pPr>
    </w:p>
    <w:tbl>
      <w:tblPr>
        <w:tblW w:w="108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0"/>
        <w:gridCol w:w="789"/>
        <w:gridCol w:w="4791"/>
        <w:gridCol w:w="990"/>
        <w:gridCol w:w="990"/>
        <w:gridCol w:w="1170"/>
        <w:gridCol w:w="1242"/>
      </w:tblGrid>
      <w:tr w:rsidRPr="00B25544" w:rsidR="007A525E" w:rsidTr="15F9D46A" w14:paraId="789CE181" w14:textId="77777777">
        <w:tc>
          <w:tcPr>
            <w:tcW w:w="6480" w:type="dxa"/>
            <w:gridSpan w:val="4"/>
            <w:tcBorders>
              <w:top w:val="nil"/>
              <w:left w:val="nil"/>
            </w:tcBorders>
            <w:tcMar>
              <w:top w:w="100" w:type="nil"/>
              <w:right w:w="100" w:type="nil"/>
            </w:tcMar>
            <w:vAlign w:val="center"/>
          </w:tcPr>
          <w:p w:rsidRPr="00FA694B" w:rsidR="007A525E" w:rsidP="007F5F17" w:rsidRDefault="007A525E" w14:paraId="35D9DB89" w14:textId="5F14FC5C">
            <w:pPr>
              <w:ind w:left="-108"/>
              <w:rPr>
                <w:b/>
              </w:rPr>
            </w:pPr>
            <w:r w:rsidRPr="00D00024">
              <w:rPr>
                <w:b/>
                <w:sz w:val="28"/>
                <w:szCs w:val="28"/>
              </w:rPr>
              <w:t>Orientation</w:t>
            </w:r>
            <w:r>
              <w:rPr>
                <w:b/>
              </w:rPr>
              <w:t xml:space="preserve"> </w:t>
            </w:r>
            <w:r w:rsidR="00C45914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</w:rPr>
              <w:t>1 credit required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7179CD" w:rsidR="007A525E" w:rsidP="00780F0E" w:rsidRDefault="007A525E" w14:paraId="01C7E646" w14:textId="77777777">
            <w:pPr>
              <w:jc w:val="center"/>
              <w:rPr>
                <w:b/>
              </w:rPr>
            </w:pPr>
            <w:r w:rsidRPr="007179CD">
              <w:rPr>
                <w:b/>
              </w:rPr>
              <w:t>Credits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7179CD" w:rsidR="007A525E" w:rsidP="00780F0E" w:rsidRDefault="007A525E" w14:paraId="6CD9B430" w14:textId="60D26E0E">
            <w:pPr>
              <w:jc w:val="center"/>
              <w:rPr>
                <w:b/>
              </w:rPr>
            </w:pPr>
            <w:r w:rsidRPr="007179CD">
              <w:rPr>
                <w:b/>
              </w:rPr>
              <w:t>Fall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:rsidRPr="007179CD" w:rsidR="007A525E" w:rsidP="00780F0E" w:rsidRDefault="007A525E" w14:paraId="76E28E72" w14:textId="03D50374">
            <w:pPr>
              <w:jc w:val="center"/>
              <w:rPr>
                <w:b/>
              </w:rPr>
            </w:pPr>
            <w:r w:rsidRPr="007179CD">
              <w:rPr>
                <w:b/>
              </w:rPr>
              <w:t>Spring</w:t>
            </w:r>
          </w:p>
        </w:tc>
        <w:tc>
          <w:tcPr>
            <w:tcW w:w="1242" w:type="dxa"/>
            <w:tcMar>
              <w:top w:w="100" w:type="nil"/>
              <w:right w:w="100" w:type="nil"/>
            </w:tcMar>
            <w:vAlign w:val="center"/>
          </w:tcPr>
          <w:p w:rsidRPr="007179CD" w:rsidR="007A525E" w:rsidP="00780F0E" w:rsidRDefault="007A525E" w14:paraId="6C7FA9AA" w14:textId="1DF22FFE">
            <w:pPr>
              <w:jc w:val="center"/>
              <w:rPr>
                <w:b/>
              </w:rPr>
            </w:pPr>
            <w:r w:rsidRPr="007179CD">
              <w:rPr>
                <w:b/>
              </w:rPr>
              <w:t>Summer</w:t>
            </w:r>
          </w:p>
        </w:tc>
      </w:tr>
      <w:tr w:rsidRPr="00B25544" w:rsidR="007A525E" w:rsidTr="15F9D46A" w14:paraId="51605345" w14:textId="77777777">
        <w:tc>
          <w:tcPr>
            <w:tcW w:w="900" w:type="dxa"/>
            <w:gridSpan w:val="2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</w:tcPr>
          <w:p w:rsidRPr="003E5A81" w:rsidR="007A525E" w:rsidP="00780F0E" w:rsidRDefault="007A525E" w14:paraId="358410B8" w14:textId="77777777">
            <w:pPr>
              <w:jc w:val="center"/>
              <w:rPr>
                <w:b/>
                <w:sz w:val="20"/>
                <w:szCs w:val="20"/>
              </w:rPr>
            </w:pPr>
            <w:r w:rsidRPr="003E5A81">
              <w:rPr>
                <w:sz w:val="20"/>
                <w:szCs w:val="20"/>
              </w:rPr>
              <w:t>ITLS</w:t>
            </w:r>
          </w:p>
        </w:tc>
        <w:tc>
          <w:tcPr>
            <w:tcW w:w="789" w:type="dxa"/>
            <w:tcBorders>
              <w:bottom w:val="single" w:color="auto" w:sz="4" w:space="0"/>
            </w:tcBorders>
          </w:tcPr>
          <w:p w:rsidRPr="003E5A81" w:rsidR="007A525E" w:rsidP="00780F0E" w:rsidRDefault="007A525E" w14:paraId="26822A41" w14:textId="77777777">
            <w:pPr>
              <w:jc w:val="center"/>
              <w:rPr>
                <w:b/>
                <w:sz w:val="20"/>
                <w:szCs w:val="20"/>
              </w:rPr>
            </w:pPr>
            <w:r w:rsidRPr="003E5A81">
              <w:rPr>
                <w:sz w:val="20"/>
                <w:szCs w:val="20"/>
              </w:rPr>
              <w:t>6300</w:t>
            </w:r>
          </w:p>
        </w:tc>
        <w:tc>
          <w:tcPr>
            <w:tcW w:w="4791" w:type="dxa"/>
            <w:tcBorders>
              <w:bottom w:val="single" w:color="auto" w:sz="4" w:space="0"/>
            </w:tcBorders>
          </w:tcPr>
          <w:p w:rsidRPr="003E5A81" w:rsidR="007A525E" w:rsidP="00780F0E" w:rsidRDefault="007A525E" w14:paraId="6A9BB70F" w14:textId="77777777">
            <w:pPr>
              <w:rPr>
                <w:b/>
                <w:sz w:val="20"/>
                <w:szCs w:val="20"/>
              </w:rPr>
            </w:pPr>
            <w:r w:rsidRPr="003E5A81">
              <w:rPr>
                <w:sz w:val="20"/>
                <w:szCs w:val="20"/>
              </w:rPr>
              <w:t>ITLS Orientation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  <w:vAlign w:val="center"/>
          </w:tcPr>
          <w:p w:rsidRPr="003E5A81" w:rsidR="007A525E" w:rsidP="00780F0E" w:rsidRDefault="007A525E" w14:paraId="72CAA42C" w14:textId="77777777">
            <w:pPr>
              <w:jc w:val="center"/>
              <w:rPr>
                <w:b/>
                <w:sz w:val="20"/>
                <w:szCs w:val="20"/>
              </w:rPr>
            </w:pPr>
            <w:r w:rsidRPr="003E5A81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</w:tcPr>
          <w:p w:rsidRPr="003E5A81" w:rsidR="007A525E" w:rsidP="5DEB2EC4" w:rsidRDefault="5DEB2EC4" w14:paraId="63091123" w14:textId="7382BF3C">
            <w:pPr>
              <w:jc w:val="center"/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O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</w:tcPr>
          <w:p w:rsidRPr="0024112C" w:rsidR="007A525E" w:rsidP="5DEB2EC4" w:rsidRDefault="5DEB2EC4" w14:paraId="6DE34DF1" w14:textId="7B6A40D8">
            <w:pPr>
              <w:jc w:val="center"/>
              <w:rPr>
                <w:bCs/>
                <w:sz w:val="20"/>
                <w:szCs w:val="20"/>
              </w:rPr>
            </w:pPr>
            <w:r w:rsidRPr="0024112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</w:tcPr>
          <w:p w:rsidRPr="0024112C" w:rsidR="007A525E" w:rsidP="5DEB2EC4" w:rsidRDefault="5DEB2EC4" w14:paraId="44321BC6" w14:textId="17B8FCBD">
            <w:pPr>
              <w:jc w:val="center"/>
              <w:rPr>
                <w:bCs/>
                <w:sz w:val="20"/>
                <w:szCs w:val="20"/>
              </w:rPr>
            </w:pPr>
            <w:r w:rsidRPr="0024112C">
              <w:rPr>
                <w:bCs/>
                <w:sz w:val="20"/>
                <w:szCs w:val="20"/>
              </w:rPr>
              <w:t>O</w:t>
            </w:r>
          </w:p>
        </w:tc>
      </w:tr>
      <w:tr w:rsidRPr="00B25544" w:rsidR="007A525E" w:rsidTr="15F9D46A" w14:paraId="538746BC" w14:textId="77777777">
        <w:tc>
          <w:tcPr>
            <w:tcW w:w="1087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Pr="0060304C" w:rsidR="007A525E" w:rsidP="00780F0E" w:rsidRDefault="007A525E" w14:paraId="77675DD2" w14:textId="77777777">
            <w:pPr>
              <w:rPr>
                <w:b/>
                <w:sz w:val="20"/>
                <w:szCs w:val="20"/>
              </w:rPr>
            </w:pPr>
          </w:p>
        </w:tc>
      </w:tr>
      <w:tr w:rsidRPr="00B25544" w:rsidR="007A525E" w:rsidTr="15F9D46A" w14:paraId="40A6D305" w14:textId="77777777">
        <w:tc>
          <w:tcPr>
            <w:tcW w:w="1087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Pr="00FA694B" w:rsidR="007A525E" w:rsidP="007F5F17" w:rsidRDefault="007A525E" w14:paraId="07B18779" w14:textId="102401A4">
            <w:pPr>
              <w:ind w:left="-108"/>
              <w:rPr>
                <w:b/>
              </w:rPr>
            </w:pPr>
            <w:r w:rsidRPr="00535C1D">
              <w:rPr>
                <w:b/>
                <w:sz w:val="28"/>
                <w:szCs w:val="28"/>
              </w:rPr>
              <w:t>Design Strand</w:t>
            </w:r>
            <w:r>
              <w:rPr>
                <w:b/>
              </w:rPr>
              <w:t xml:space="preserve"> </w:t>
            </w:r>
            <w:r w:rsidR="00C45914">
              <w:rPr>
                <w:b/>
                <w:sz w:val="28"/>
                <w:szCs w:val="28"/>
              </w:rPr>
              <w:t xml:space="preserve">– </w:t>
            </w:r>
            <w:r w:rsidRPr="00D27FF6" w:rsidR="001C48F6">
              <w:rPr>
                <w:b/>
              </w:rPr>
              <w:t>9 credits</w:t>
            </w:r>
            <w:r w:rsidR="001C48F6">
              <w:rPr>
                <w:b/>
              </w:rPr>
              <w:t xml:space="preserve"> required</w:t>
            </w:r>
          </w:p>
        </w:tc>
      </w:tr>
      <w:tr w:rsidRPr="00B25544" w:rsidR="007A525E" w:rsidTr="15F9D46A" w14:paraId="7A1F7943" w14:textId="77777777">
        <w:tc>
          <w:tcPr>
            <w:tcW w:w="810" w:type="dxa"/>
            <w:tcMar>
              <w:top w:w="100" w:type="nil"/>
              <w:left w:w="0" w:type="dxa"/>
              <w:right w:w="100" w:type="nil"/>
            </w:tcMar>
          </w:tcPr>
          <w:p w:rsidRPr="003D4517" w:rsidR="007A525E" w:rsidP="00780F0E" w:rsidRDefault="007A525E" w14:paraId="59E74179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879" w:type="dxa"/>
            <w:gridSpan w:val="2"/>
            <w:tcMar>
              <w:top w:w="100" w:type="nil"/>
              <w:left w:w="0" w:type="dxa"/>
              <w:right w:w="100" w:type="nil"/>
            </w:tcMar>
          </w:tcPr>
          <w:p w:rsidRPr="003D4517" w:rsidR="007A525E" w:rsidP="00780F0E" w:rsidRDefault="007A525E" w14:paraId="17C79B45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6520</w:t>
            </w:r>
          </w:p>
        </w:tc>
        <w:tc>
          <w:tcPr>
            <w:tcW w:w="4791" w:type="dxa"/>
            <w:tcMar>
              <w:top w:w="100" w:type="nil"/>
              <w:right w:w="100" w:type="nil"/>
            </w:tcMar>
          </w:tcPr>
          <w:p w:rsidRPr="003D4517" w:rsidR="007A525E" w:rsidP="00780F0E" w:rsidRDefault="007A525E" w14:paraId="5F9C7783" w14:textId="77777777">
            <w:pPr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Instructional Design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7A525E" w:rsidP="00780F0E" w:rsidRDefault="007A525E" w14:paraId="10A1C771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7A525E" w:rsidP="00780F0E" w:rsidRDefault="007A525E" w14:paraId="296CEE4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7A525E" w:rsidP="00780F0E" w:rsidRDefault="00FA5A80" w14:paraId="52FDE46C" w14:textId="6BEA7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42" w:type="dxa"/>
            <w:tcMar>
              <w:top w:w="100" w:type="nil"/>
              <w:right w:w="100" w:type="nil"/>
            </w:tcMar>
          </w:tcPr>
          <w:p w:rsidRPr="003D4517" w:rsidR="007A525E" w:rsidP="00780F0E" w:rsidRDefault="007A525E" w14:paraId="7130D9C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25544" w:rsidR="007A525E" w:rsidTr="15F9D46A" w14:paraId="66BB842F" w14:textId="77777777">
        <w:tc>
          <w:tcPr>
            <w:tcW w:w="810" w:type="dxa"/>
            <w:tcBorders>
              <w:bottom w:val="single" w:color="auto" w:sz="4" w:space="0"/>
            </w:tcBorders>
            <w:tcMar>
              <w:top w:w="100" w:type="nil"/>
              <w:left w:w="0" w:type="dxa"/>
              <w:right w:w="100" w:type="nil"/>
            </w:tcMar>
          </w:tcPr>
          <w:p w:rsidRPr="003D4517" w:rsidR="007A525E" w:rsidP="00780F0E" w:rsidRDefault="007A525E" w14:paraId="247BF4C1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879" w:type="dxa"/>
            <w:gridSpan w:val="2"/>
            <w:tcBorders>
              <w:bottom w:val="single" w:color="auto" w:sz="4" w:space="0"/>
            </w:tcBorders>
            <w:tcMar>
              <w:top w:w="100" w:type="nil"/>
              <w:left w:w="0" w:type="dxa"/>
              <w:right w:w="100" w:type="nil"/>
            </w:tcMar>
          </w:tcPr>
          <w:p w:rsidRPr="003D4517" w:rsidR="007A525E" w:rsidP="00780F0E" w:rsidRDefault="007A525E" w14:paraId="42695BDE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6530</w:t>
            </w:r>
          </w:p>
        </w:tc>
        <w:tc>
          <w:tcPr>
            <w:tcW w:w="4791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</w:tcPr>
          <w:p w:rsidRPr="003D4517" w:rsidR="007A525E" w:rsidP="00780F0E" w:rsidRDefault="007A525E" w14:paraId="5EF61FA0" w14:textId="77777777">
            <w:pPr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Instructional Design II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  <w:vAlign w:val="center"/>
          </w:tcPr>
          <w:p w:rsidRPr="003D4517" w:rsidR="007A525E" w:rsidP="00780F0E" w:rsidRDefault="007A525E" w14:paraId="23281E02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</w:tcPr>
          <w:p w:rsidRPr="003D4517" w:rsidR="007A525E" w:rsidP="00780F0E" w:rsidRDefault="005A0A1A" w14:paraId="5514073F" w14:textId="392EB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</w:tcPr>
          <w:p w:rsidRPr="003D4517" w:rsidR="007A525E" w:rsidP="00780F0E" w:rsidRDefault="007A525E" w14:paraId="7C66D18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</w:tcPr>
          <w:p w:rsidRPr="003D4517" w:rsidR="007A525E" w:rsidP="00780F0E" w:rsidRDefault="007A525E" w14:paraId="0F81197D" w14:textId="4CA3E772">
            <w:pPr>
              <w:jc w:val="center"/>
              <w:rPr>
                <w:sz w:val="20"/>
                <w:szCs w:val="20"/>
              </w:rPr>
            </w:pPr>
          </w:p>
        </w:tc>
      </w:tr>
      <w:tr w:rsidRPr="00B25544" w:rsidR="007A525E" w:rsidTr="15F9D46A" w14:paraId="799ED560" w14:textId="77777777">
        <w:tc>
          <w:tcPr>
            <w:tcW w:w="810" w:type="dxa"/>
            <w:tcBorders>
              <w:bottom w:val="single" w:color="auto" w:sz="4" w:space="0"/>
            </w:tcBorders>
            <w:tcMar>
              <w:top w:w="100" w:type="nil"/>
              <w:left w:w="0" w:type="dxa"/>
              <w:right w:w="100" w:type="nil"/>
            </w:tcMar>
          </w:tcPr>
          <w:p w:rsidRPr="003D4517" w:rsidR="007A525E" w:rsidP="00780F0E" w:rsidRDefault="007A525E" w14:paraId="42CAEC9F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879" w:type="dxa"/>
            <w:gridSpan w:val="2"/>
            <w:tcBorders>
              <w:bottom w:val="single" w:color="auto" w:sz="4" w:space="0"/>
            </w:tcBorders>
            <w:tcMar>
              <w:top w:w="100" w:type="nil"/>
              <w:left w:w="0" w:type="dxa"/>
              <w:right w:w="100" w:type="nil"/>
            </w:tcMar>
          </w:tcPr>
          <w:p w:rsidRPr="003D4517" w:rsidR="007A525E" w:rsidP="00780F0E" w:rsidRDefault="007A525E" w14:paraId="7DE458AA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6535</w:t>
            </w:r>
          </w:p>
        </w:tc>
        <w:tc>
          <w:tcPr>
            <w:tcW w:w="4791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</w:tcPr>
          <w:p w:rsidRPr="003D4517" w:rsidR="007A525E" w:rsidP="00780F0E" w:rsidRDefault="007A525E" w14:paraId="3C2A67D8" w14:textId="77777777">
            <w:pPr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Design Thinking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  <w:vAlign w:val="center"/>
          </w:tcPr>
          <w:p w:rsidRPr="003D4517" w:rsidR="007A525E" w:rsidP="00780F0E" w:rsidRDefault="007A525E" w14:paraId="41DEAD80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</w:tcPr>
          <w:p w:rsidRPr="003D4517" w:rsidR="007A525E" w:rsidP="00780F0E" w:rsidRDefault="00FA5A80" w14:paraId="16B2CDC9" w14:textId="69D7B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</w:tcPr>
          <w:p w:rsidRPr="003D4517" w:rsidR="007A525E" w:rsidP="00780F0E" w:rsidRDefault="007A525E" w14:paraId="648D5A0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tcMar>
              <w:top w:w="100" w:type="nil"/>
              <w:right w:w="100" w:type="nil"/>
            </w:tcMar>
          </w:tcPr>
          <w:p w:rsidRPr="003D4517" w:rsidR="007A525E" w:rsidP="00780F0E" w:rsidRDefault="007A525E" w14:paraId="1DC3BFB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25544" w:rsidR="009E5991" w:rsidTr="15F9D46A" w14:paraId="06273A43" w14:textId="7777777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087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D4517" w:rsidR="009E5991" w:rsidP="009E5991" w:rsidRDefault="009E5991" w14:paraId="753ED2BB" w14:textId="77777777">
            <w:pPr>
              <w:rPr>
                <w:sz w:val="20"/>
                <w:szCs w:val="20"/>
              </w:rPr>
            </w:pPr>
          </w:p>
        </w:tc>
      </w:tr>
      <w:tr w:rsidRPr="00B25544" w:rsidR="007A525E" w:rsidTr="15F9D46A" w14:paraId="6D2F195F" w14:textId="7777777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87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4112C" w:rsidR="007A525E" w:rsidP="49CD57E3" w:rsidRDefault="49CD57E3" w14:paraId="0A0E99CE" w14:textId="6F0408E2">
            <w:pPr>
              <w:rPr>
                <w:b/>
                <w:bCs/>
                <w:sz w:val="28"/>
                <w:szCs w:val="28"/>
              </w:rPr>
            </w:pPr>
            <w:r w:rsidRPr="0024112C">
              <w:rPr>
                <w:b/>
                <w:bCs/>
                <w:sz w:val="28"/>
                <w:szCs w:val="28"/>
              </w:rPr>
              <w:t>Analysis &amp; Theory Strand</w:t>
            </w:r>
            <w:r w:rsidRPr="0024112C">
              <w:rPr>
                <w:b/>
                <w:bCs/>
              </w:rPr>
              <w:t xml:space="preserve"> – 6 credits required</w:t>
            </w:r>
          </w:p>
        </w:tc>
      </w:tr>
      <w:tr w:rsidRPr="00B25544" w:rsidR="007A525E" w:rsidTr="15F9D46A" w14:paraId="07C053BB" w14:textId="7777777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39115781" w14:textId="7858D5B1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 xml:space="preserve">ITLS 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6956D038" w14:textId="030AE050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6510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15F9D46A" w:rsidRDefault="003463E1" w14:paraId="427EE4D0" w14:textId="0CDD417E">
            <w:pPr>
              <w:spacing w:line="259" w:lineRule="auto"/>
              <w:ind w:firstLine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Evaluation and Research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21375E" w14:paraId="191CCBB1" w14:textId="3E642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00BF0DC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5A0A1A" w14:paraId="3C7F97C1" w14:textId="42D4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05ED9D8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25544" w:rsidR="007A525E" w:rsidTr="15F9D46A" w14:paraId="2F3BBC67" w14:textId="7777777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0A01CBEE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01F91094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6540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3E5A81" w:rsidRDefault="007A525E" w14:paraId="4AFDAA33" w14:textId="77777777">
            <w:pPr>
              <w:ind w:firstLine="111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Learning Theory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0077355C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FA5A80" w14:paraId="7846B1D5" w14:textId="683AC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4B21270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51E3E7A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25544" w:rsidR="007A525E" w:rsidTr="15F9D46A" w14:paraId="1656351B" w14:textId="7777777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87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0304C" w:rsidR="007A525E" w:rsidP="00DF5E5D" w:rsidRDefault="007A525E" w14:paraId="05EDFED7" w14:textId="77777777">
            <w:pPr>
              <w:rPr>
                <w:b/>
                <w:sz w:val="20"/>
                <w:szCs w:val="20"/>
              </w:rPr>
            </w:pPr>
          </w:p>
        </w:tc>
      </w:tr>
      <w:tr w:rsidRPr="00B25544" w:rsidR="007A525E" w:rsidTr="15F9D46A" w14:paraId="2834ECBA" w14:textId="7777777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87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D27FF6" w:rsidR="007A525E" w:rsidP="00DF5E5D" w:rsidRDefault="007A525E" w14:paraId="04400CBA" w14:textId="6D2DD4A5">
            <w:r>
              <w:rPr>
                <w:b/>
                <w:sz w:val="28"/>
                <w:szCs w:val="28"/>
              </w:rPr>
              <w:t xml:space="preserve">Tools &amp; </w:t>
            </w:r>
            <w:r w:rsidRPr="00D27FF6">
              <w:rPr>
                <w:b/>
                <w:sz w:val="28"/>
                <w:szCs w:val="28"/>
              </w:rPr>
              <w:t>Professional Strand</w:t>
            </w:r>
            <w:r>
              <w:rPr>
                <w:b/>
              </w:rPr>
              <w:t xml:space="preserve"> </w:t>
            </w:r>
            <w:r w:rsidR="00C45914">
              <w:rPr>
                <w:b/>
                <w:sz w:val="28"/>
                <w:szCs w:val="28"/>
              </w:rPr>
              <w:t xml:space="preserve">– </w:t>
            </w:r>
            <w:r w:rsidR="001C48F6">
              <w:rPr>
                <w:b/>
              </w:rPr>
              <w:t>3 credits required</w:t>
            </w:r>
          </w:p>
        </w:tc>
      </w:tr>
      <w:tr w:rsidRPr="00B25544" w:rsidR="007A525E" w:rsidTr="15F9D46A" w14:paraId="40579EDE" w14:textId="7777777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2A9D908D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79BF370D" w14:textId="77777777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6560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3E5A81" w:rsidRDefault="007A525E" w14:paraId="37AFF904" w14:textId="48110070">
            <w:pPr>
              <w:ind w:firstLine="111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 xml:space="preserve">Project </w:t>
            </w:r>
            <w:r w:rsidR="001C48F6">
              <w:rPr>
                <w:sz w:val="20"/>
                <w:szCs w:val="20"/>
              </w:rPr>
              <w:t xml:space="preserve">and Organizational </w:t>
            </w:r>
            <w:r w:rsidRPr="003D4517">
              <w:rPr>
                <w:sz w:val="20"/>
                <w:szCs w:val="20"/>
              </w:rPr>
              <w:t>Management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21375E" w14:paraId="74F0DBB4" w14:textId="2356E273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57296CA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FA5A80" w14:paraId="6B39D147" w14:textId="44B3D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A525E" w:rsidP="00DF5E5D" w:rsidRDefault="007A525E" w14:paraId="241E7AB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25544" w:rsidR="00724BFE" w:rsidTr="15F9D46A" w14:paraId="499A03A2" w14:textId="7777777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87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D4517" w:rsidR="00724BFE" w:rsidP="00724BFE" w:rsidRDefault="00724BFE" w14:paraId="549A96DA" w14:textId="77777777">
            <w:pPr>
              <w:rPr>
                <w:sz w:val="20"/>
                <w:szCs w:val="20"/>
              </w:rPr>
            </w:pPr>
          </w:p>
        </w:tc>
      </w:tr>
      <w:tr w:rsidRPr="00B25544" w:rsidR="00724BFE" w:rsidTr="15F9D46A" w14:paraId="49FB7A90" w14:textId="7777777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87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3D4517" w:rsidR="00724BFE" w:rsidP="00724BFE" w:rsidRDefault="00724BFE" w14:paraId="1C281D5F" w14:textId="4138254E">
            <w:pPr>
              <w:rPr>
                <w:sz w:val="20"/>
                <w:szCs w:val="20"/>
              </w:rPr>
            </w:pPr>
            <w:r w:rsidRPr="002539CE">
              <w:rPr>
                <w:b/>
                <w:sz w:val="28"/>
                <w:szCs w:val="28"/>
              </w:rPr>
              <w:t>Culminating Experience</w:t>
            </w:r>
            <w:r w:rsidR="005A0A1A">
              <w:rPr>
                <w:sz w:val="21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 w:rsidR="0013333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3</w:t>
            </w:r>
            <w:r w:rsidRPr="004C5465">
              <w:rPr>
                <w:b/>
              </w:rPr>
              <w:t xml:space="preserve"> credits</w:t>
            </w:r>
            <w:r>
              <w:rPr>
                <w:b/>
              </w:rPr>
              <w:t xml:space="preserve"> required</w:t>
            </w:r>
            <w:r w:rsidR="00133335">
              <w:rPr>
                <w:b/>
              </w:rPr>
              <w:t xml:space="preserve"> (minimum)</w:t>
            </w:r>
          </w:p>
        </w:tc>
      </w:tr>
      <w:tr w:rsidRPr="00B25544" w:rsidR="00724BFE" w:rsidTr="15F9D46A" w14:paraId="571161BD" w14:textId="7777777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24BFE" w:rsidP="00724BFE" w:rsidRDefault="00724BFE" w14:paraId="6686C4DD" w14:textId="6502B49D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24BFE" w:rsidP="00724BFE" w:rsidRDefault="00724BFE" w14:paraId="5B3B502A" w14:textId="7C2347F4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6940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24BFE" w:rsidP="00724BFE" w:rsidRDefault="00724BFE" w14:paraId="0D7F3B18" w14:textId="708C67E7">
            <w:pPr>
              <w:ind w:firstLine="111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Internship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4BFE" w:rsidP="00724BFE" w:rsidRDefault="00724BFE" w14:paraId="650AC768" w14:textId="557B0A51">
            <w:pPr>
              <w:jc w:val="center"/>
              <w:rPr>
                <w:w w:val="99"/>
                <w:sz w:val="20"/>
                <w:szCs w:val="20"/>
              </w:rPr>
            </w:pPr>
            <w:r w:rsidRPr="003D4517">
              <w:rPr>
                <w:w w:val="99"/>
                <w:sz w:val="20"/>
                <w:szCs w:val="20"/>
              </w:rPr>
              <w:t>1-6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24BFE" w:rsidP="00724BFE" w:rsidRDefault="00724BFE" w14:paraId="6990C9C1" w14:textId="6C47B9F0">
            <w:pPr>
              <w:jc w:val="center"/>
              <w:rPr>
                <w:sz w:val="20"/>
                <w:szCs w:val="20"/>
              </w:rPr>
            </w:pPr>
            <w:r w:rsidRPr="00DF6522">
              <w:rPr>
                <w:sz w:val="20"/>
              </w:rPr>
              <w:t>ARR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4BFE" w:rsidP="00724BFE" w:rsidRDefault="00724BFE" w14:paraId="7298DD4F" w14:textId="16B51756">
            <w:pPr>
              <w:jc w:val="center"/>
              <w:rPr>
                <w:sz w:val="20"/>
                <w:szCs w:val="20"/>
              </w:rPr>
            </w:pPr>
            <w:r w:rsidRPr="00DF6522">
              <w:rPr>
                <w:sz w:val="20"/>
              </w:rPr>
              <w:t>ARR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24BFE" w:rsidP="00724BFE" w:rsidRDefault="00724BFE" w14:paraId="6D6F04A0" w14:textId="3C4D0E7E">
            <w:pPr>
              <w:jc w:val="center"/>
              <w:rPr>
                <w:sz w:val="20"/>
                <w:szCs w:val="20"/>
              </w:rPr>
            </w:pPr>
            <w:r w:rsidRPr="00DF6522">
              <w:rPr>
                <w:sz w:val="20"/>
              </w:rPr>
              <w:t>ARR</w:t>
            </w:r>
          </w:p>
        </w:tc>
      </w:tr>
      <w:tr w:rsidRPr="00B25544" w:rsidR="00724BFE" w:rsidTr="15F9D46A" w14:paraId="5D83D445" w14:textId="7777777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24BFE" w:rsidP="00724BFE" w:rsidRDefault="00724BFE" w14:paraId="3A64E624" w14:textId="4202C98F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 xml:space="preserve">ITLS 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24BFE" w:rsidP="00724BFE" w:rsidRDefault="00724BFE" w14:paraId="4BDDC99F" w14:textId="0E2FC55B">
            <w:pPr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6960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24BFE" w:rsidP="00724BFE" w:rsidRDefault="00724BFE" w14:paraId="168CAABC" w14:textId="59B2E895">
            <w:pPr>
              <w:ind w:firstLine="111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Creative Project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4BFE" w:rsidP="00724BFE" w:rsidRDefault="00724BFE" w14:paraId="2D7EBD33" w14:textId="3F9182A2">
            <w:pPr>
              <w:jc w:val="center"/>
              <w:rPr>
                <w:w w:val="99"/>
                <w:sz w:val="20"/>
                <w:szCs w:val="20"/>
              </w:rPr>
            </w:pPr>
            <w:r w:rsidRPr="003D4517">
              <w:rPr>
                <w:w w:val="99"/>
                <w:sz w:val="20"/>
                <w:szCs w:val="20"/>
              </w:rPr>
              <w:t>1-6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24BFE" w:rsidP="00724BFE" w:rsidRDefault="00724BFE" w14:paraId="722D0B44" w14:textId="4C4D46E9">
            <w:pPr>
              <w:jc w:val="center"/>
              <w:rPr>
                <w:sz w:val="20"/>
                <w:szCs w:val="20"/>
              </w:rPr>
            </w:pPr>
            <w:r w:rsidRPr="00DF6522">
              <w:rPr>
                <w:sz w:val="20"/>
              </w:rPr>
              <w:t>ARR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4BFE" w:rsidP="00724BFE" w:rsidRDefault="00724BFE" w14:paraId="45162351" w14:textId="4BA62C1D">
            <w:pPr>
              <w:jc w:val="center"/>
              <w:rPr>
                <w:sz w:val="20"/>
                <w:szCs w:val="20"/>
              </w:rPr>
            </w:pPr>
            <w:r w:rsidRPr="00DF6522">
              <w:rPr>
                <w:sz w:val="20"/>
              </w:rPr>
              <w:t>ARR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517" w:rsidR="00724BFE" w:rsidP="00724BFE" w:rsidRDefault="00724BFE" w14:paraId="7D55BEC0" w14:textId="40F73BB6">
            <w:pPr>
              <w:jc w:val="center"/>
              <w:rPr>
                <w:sz w:val="20"/>
                <w:szCs w:val="20"/>
              </w:rPr>
            </w:pPr>
            <w:r w:rsidRPr="00DF6522">
              <w:rPr>
                <w:sz w:val="20"/>
              </w:rPr>
              <w:t>ARR</w:t>
            </w:r>
          </w:p>
        </w:tc>
      </w:tr>
    </w:tbl>
    <w:p w:rsidRPr="00E02C6A" w:rsidR="00290068" w:rsidP="00E02C6A" w:rsidRDefault="00290068" w14:paraId="5DA220A5" w14:textId="78EADBE7">
      <w:pPr>
        <w:spacing w:before="1"/>
        <w:ind w:left="180" w:right="740"/>
        <w:rPr>
          <w:sz w:val="20"/>
          <w:szCs w:val="20"/>
        </w:rPr>
      </w:pPr>
    </w:p>
    <w:tbl>
      <w:tblPr>
        <w:tblW w:w="108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4662"/>
        <w:gridCol w:w="990"/>
        <w:gridCol w:w="990"/>
        <w:gridCol w:w="1170"/>
        <w:gridCol w:w="1260"/>
      </w:tblGrid>
      <w:tr w:rsidRPr="00806FEE" w:rsidR="007A525E" w:rsidTr="6122E2EA" w14:paraId="586BA24A" w14:textId="77777777">
        <w:trPr>
          <w:tblHeader/>
        </w:trPr>
        <w:tc>
          <w:tcPr>
            <w:tcW w:w="6462" w:type="dxa"/>
            <w:gridSpan w:val="3"/>
            <w:tcBorders>
              <w:top w:val="nil"/>
              <w:left w:val="nil"/>
              <w:right w:val="single" w:color="auto" w:sz="4" w:space="0"/>
            </w:tcBorders>
            <w:tcMar/>
          </w:tcPr>
          <w:p w:rsidRPr="002539CE" w:rsidR="007A525E" w:rsidP="00724BFE" w:rsidRDefault="49CD57E3" w14:paraId="1F61092E" w14:textId="3CF03F7E">
            <w:pPr>
              <w:adjustRightInd w:val="0"/>
              <w:ind w:left="-124"/>
              <w:rPr>
                <w:sz w:val="28"/>
                <w:szCs w:val="28"/>
              </w:rPr>
            </w:pPr>
            <w:r w:rsidRPr="49CD57E3">
              <w:rPr>
                <w:b/>
                <w:bCs/>
                <w:sz w:val="28"/>
                <w:szCs w:val="28"/>
              </w:rPr>
              <w:t xml:space="preserve">General Elective Course Options – </w:t>
            </w:r>
            <w:r w:rsidRPr="49CD57E3">
              <w:rPr>
                <w:b/>
                <w:bCs/>
              </w:rPr>
              <w:t>15 credits required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tcMar>
              <w:top w:w="100" w:type="nil"/>
              <w:right w:w="100" w:type="nil"/>
            </w:tcMar>
          </w:tcPr>
          <w:p w:rsidRPr="00806FEE" w:rsidR="007A525E" w:rsidP="00DF5E5D" w:rsidRDefault="007A525E" w14:paraId="68A9FD8E" w14:textId="77777777">
            <w:pPr>
              <w:adjustRightInd w:val="0"/>
              <w:rPr>
                <w:sz w:val="16"/>
                <w:szCs w:val="16"/>
              </w:rPr>
            </w:pPr>
            <w:r w:rsidRPr="007179CD">
              <w:rPr>
                <w:b/>
              </w:rPr>
              <w:t>Credits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806FEE" w:rsidR="007A525E" w:rsidP="00DF5E5D" w:rsidRDefault="007A525E" w14:paraId="5C71143D" w14:textId="1C0E2B09">
            <w:pPr>
              <w:adjustRightInd w:val="0"/>
              <w:jc w:val="center"/>
              <w:rPr>
                <w:b/>
                <w:sz w:val="20"/>
                <w:szCs w:val="16"/>
              </w:rPr>
            </w:pPr>
            <w:r w:rsidRPr="007179CD">
              <w:rPr>
                <w:b/>
              </w:rPr>
              <w:t>Fall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806FEE" w:rsidR="007A525E" w:rsidP="00DF5E5D" w:rsidRDefault="007A525E" w14:paraId="79225853" w14:textId="6009E909">
            <w:pPr>
              <w:adjustRightInd w:val="0"/>
              <w:jc w:val="center"/>
              <w:rPr>
                <w:b/>
                <w:sz w:val="20"/>
                <w:szCs w:val="16"/>
              </w:rPr>
            </w:pPr>
            <w:r w:rsidRPr="007179CD">
              <w:rPr>
                <w:b/>
              </w:rPr>
              <w:t>Spring</w:t>
            </w: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806FEE" w:rsidR="007A525E" w:rsidP="00DF5E5D" w:rsidRDefault="007A525E" w14:paraId="35A36522" w14:textId="6695ACA4">
            <w:pPr>
              <w:adjustRightInd w:val="0"/>
              <w:jc w:val="center"/>
              <w:rPr>
                <w:b/>
                <w:sz w:val="20"/>
                <w:szCs w:val="16"/>
              </w:rPr>
            </w:pPr>
            <w:r w:rsidRPr="007179CD">
              <w:rPr>
                <w:b/>
              </w:rPr>
              <w:t>Summer</w:t>
            </w:r>
          </w:p>
        </w:tc>
      </w:tr>
      <w:tr w:rsidRPr="00806FEE" w:rsidR="007A525E" w:rsidTr="6122E2EA" w14:paraId="0F1BFF76" w14:textId="77777777">
        <w:tc>
          <w:tcPr>
            <w:tcW w:w="900" w:type="dxa"/>
            <w:tcMar/>
          </w:tcPr>
          <w:p w:rsidRPr="003D4517" w:rsidR="007A525E" w:rsidP="003D4517" w:rsidRDefault="000006A0" w14:paraId="01269AB0" w14:textId="0945012B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7A525E" w:rsidP="00DF5E5D" w:rsidRDefault="007A525E" w14:paraId="41091141" w14:textId="77777777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6205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7A525E" w:rsidP="5DEB2EC4" w:rsidRDefault="5DEB2EC4" w14:paraId="13E7B0C0" w14:textId="0465016D">
            <w:pPr>
              <w:spacing w:line="259" w:lineRule="auto"/>
            </w:pPr>
            <w:r w:rsidRPr="5DEB2EC4">
              <w:rPr>
                <w:sz w:val="20"/>
                <w:szCs w:val="20"/>
              </w:rPr>
              <w:t xml:space="preserve">Instruction Media Production 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7A525E" w:rsidP="00DF5E5D" w:rsidRDefault="007A525E" w14:paraId="3A74754A" w14:textId="77777777">
            <w:pPr>
              <w:adjustRightInd w:val="0"/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7A525E" w:rsidP="00DF5E5D" w:rsidRDefault="007A525E" w14:paraId="20C472EC" w14:textId="5388D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7A525E" w:rsidP="00DF5E5D" w:rsidRDefault="00677F84" w14:paraId="2B7995D0" w14:textId="6F2C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7A525E" w:rsidP="00DF5E5D" w:rsidRDefault="00677F84" w14:paraId="72750A60" w14:textId="5D50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Pr="00806FEE" w:rsidR="00677F84" w:rsidTr="6122E2EA" w14:paraId="5C4F8ACE" w14:textId="77777777">
        <w:tc>
          <w:tcPr>
            <w:tcW w:w="900" w:type="dxa"/>
            <w:tcMar/>
          </w:tcPr>
          <w:p w:rsidRPr="003D4517" w:rsidR="00677F84" w:rsidP="003D4517" w:rsidRDefault="00677F84" w14:paraId="3551A417" w14:textId="361DB3DB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677F84" w:rsidP="00DF5E5D" w:rsidRDefault="00677F84" w14:paraId="1810DF00" w14:textId="5DB15420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677F84" w:rsidP="00DF5E5D" w:rsidRDefault="00677F84" w14:paraId="5A47B1E7" w14:textId="251423CC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Virtual Environment Development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677F84" w:rsidP="00DF5E5D" w:rsidRDefault="00677F84" w14:paraId="0B80DFE2" w14:textId="10AE135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677F84" w:rsidP="00DF5E5D" w:rsidRDefault="00677F84" w14:paraId="6A19A955" w14:textId="0129B0D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677F84" w:rsidP="00DF5E5D" w:rsidRDefault="00677F84" w14:paraId="7581FF9C" w14:textId="4D35746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677F84" w:rsidP="00DF5E5D" w:rsidRDefault="00A1676A" w14:paraId="17380CCB" w14:textId="16BFD1F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O^</w:t>
            </w:r>
          </w:p>
        </w:tc>
      </w:tr>
      <w:tr w:rsidRPr="00806FEE" w:rsidR="007A525E" w:rsidTr="6122E2EA" w14:paraId="1FAF833E" w14:textId="77777777">
        <w:tc>
          <w:tcPr>
            <w:tcW w:w="900" w:type="dxa"/>
            <w:tcMar/>
          </w:tcPr>
          <w:p w:rsidRPr="003D4517" w:rsidR="007A525E" w:rsidP="003D4517" w:rsidRDefault="000006A0" w14:paraId="40240BA3" w14:textId="316BD57F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7A525E" w:rsidP="00DF5E5D" w:rsidRDefault="007A525E" w14:paraId="41DF47C7" w14:textId="77777777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6215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7A525E" w:rsidP="00677F84" w:rsidRDefault="00677F84" w14:paraId="2DD175C9" w14:textId="349FB3A9">
            <w:pPr>
              <w:adjustRightInd w:val="0"/>
              <w:rPr>
                <w:sz w:val="20"/>
                <w:szCs w:val="20"/>
              </w:rPr>
            </w:pPr>
            <w:r w:rsidRPr="00677F84">
              <w:rPr>
                <w:sz w:val="20"/>
                <w:szCs w:val="20"/>
              </w:rPr>
              <w:t>Video and Audio Design and Production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7A525E" w:rsidP="00DF5E5D" w:rsidRDefault="007A525E" w14:paraId="57A0675A" w14:textId="77777777">
            <w:pPr>
              <w:adjustRightInd w:val="0"/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7A525E" w:rsidP="00DF5E5D" w:rsidRDefault="00DA0041" w14:paraId="3FA9BE8A" w14:textId="33F0F61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7A525E" w:rsidP="00DF5E5D" w:rsidRDefault="009801BF" w14:paraId="6DFF7B9D" w14:textId="0B9D5DE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7A525E" w:rsidP="00DF5E5D" w:rsidRDefault="5DEB2EC4" w14:paraId="7D361ACF" w14:textId="6FC2ABFE">
            <w:pPr>
              <w:adjustRightInd w:val="0"/>
              <w:jc w:val="center"/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O</w:t>
            </w:r>
          </w:p>
        </w:tc>
      </w:tr>
      <w:tr w:rsidRPr="00806FEE" w:rsidR="00DA0041" w:rsidTr="6122E2EA" w14:paraId="4565E4DC" w14:textId="77777777">
        <w:tc>
          <w:tcPr>
            <w:tcW w:w="900" w:type="dxa"/>
            <w:tcMar/>
          </w:tcPr>
          <w:p w:rsidRPr="003D4517" w:rsidR="00DA0041" w:rsidP="003D4517" w:rsidRDefault="00DA0041" w14:paraId="7CD846BF" w14:textId="1D392CC3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DA0041" w:rsidP="00DF5E5D" w:rsidRDefault="00DA0041" w14:paraId="101F19A8" w14:textId="6F47CAC9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6225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677F84" w:rsidR="00DA0041" w:rsidP="00DF5E5D" w:rsidRDefault="00DA0041" w14:paraId="1427F6B5" w14:textId="3F7B8A84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UX/UI Design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DA0041" w:rsidP="00DF5E5D" w:rsidRDefault="00DA0041" w14:paraId="5C304BD4" w14:textId="017DB86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DA0041" w:rsidP="00DF5E5D" w:rsidRDefault="00DA0041" w14:paraId="43D9E832" w14:textId="0D9A133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="00DA0041" w:rsidP="00DF5E5D" w:rsidRDefault="00DA0041" w14:paraId="19AD9A63" w14:textId="7777777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DA0041" w:rsidP="00DF5E5D" w:rsidRDefault="00DA0041" w14:paraId="340881BC" w14:textId="7777777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6122E2EA" w:rsidTr="6122E2EA" w14:paraId="3CE3A658">
        <w:trPr>
          <w:trHeight w:val="300"/>
        </w:trPr>
        <w:tc>
          <w:tcPr>
            <w:tcW w:w="900" w:type="dxa"/>
            <w:tcMar/>
          </w:tcPr>
          <w:p w:rsidR="6122E2EA" w:rsidP="6122E2EA" w:rsidRDefault="6122E2EA" w14:noSpellErr="1" w14:paraId="30AF3316" w14:textId="3EA34005">
            <w:pPr>
              <w:tabs>
                <w:tab w:val="left" w:leader="none" w:pos="11772"/>
              </w:tabs>
              <w:rPr>
                <w:sz w:val="20"/>
                <w:szCs w:val="20"/>
              </w:rPr>
            </w:pPr>
            <w:r w:rsidRPr="6122E2EA" w:rsidR="6122E2EA"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="6122E2EA" w:rsidP="6122E2EA" w:rsidRDefault="6122E2EA" w14:noSpellErr="1" w14:paraId="4C479BE6">
            <w:pPr>
              <w:tabs>
                <w:tab w:val="left" w:leader="none" w:pos="180"/>
                <w:tab w:val="left" w:leader="none" w:pos="360"/>
              </w:tabs>
              <w:rPr>
                <w:sz w:val="20"/>
                <w:szCs w:val="20"/>
              </w:rPr>
            </w:pPr>
            <w:r w:rsidRPr="6122E2EA" w:rsidR="6122E2EA">
              <w:rPr>
                <w:sz w:val="20"/>
                <w:szCs w:val="20"/>
              </w:rPr>
              <w:t>6230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="6122E2EA" w:rsidP="6122E2EA" w:rsidRDefault="6122E2EA" w14:noSpellErr="1" w14:paraId="72349647" w14:textId="381B3B45">
            <w:pPr>
              <w:rPr>
                <w:sz w:val="20"/>
                <w:szCs w:val="20"/>
              </w:rPr>
            </w:pPr>
            <w:r w:rsidRPr="6122E2EA" w:rsidR="6122E2EA">
              <w:rPr>
                <w:sz w:val="20"/>
                <w:szCs w:val="20"/>
              </w:rPr>
              <w:t>Graphic Design and Production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="6122E2EA" w:rsidP="6122E2EA" w:rsidRDefault="6122E2EA" w14:noSpellErr="1" w14:paraId="667605D2">
            <w:pPr>
              <w:jc w:val="center"/>
              <w:rPr>
                <w:sz w:val="20"/>
                <w:szCs w:val="20"/>
              </w:rPr>
            </w:pPr>
            <w:r w:rsidRPr="6122E2EA" w:rsidR="6122E2EA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="6122E2EA" w:rsidP="6122E2EA" w:rsidRDefault="6122E2EA" w14:noSpellErr="1" w14:paraId="58CA3602" w14:textId="379FE192">
            <w:pPr>
              <w:jc w:val="center"/>
              <w:rPr>
                <w:sz w:val="20"/>
                <w:szCs w:val="20"/>
              </w:rPr>
            </w:pPr>
            <w:r w:rsidRPr="6122E2EA" w:rsidR="6122E2EA">
              <w:rPr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="6122E2EA" w:rsidP="6122E2EA" w:rsidRDefault="6122E2EA" w14:noSpellErr="1" w14:paraId="6086DA11" w14:textId="24EDBB4E">
            <w:pPr>
              <w:jc w:val="center"/>
              <w:rPr>
                <w:sz w:val="20"/>
                <w:szCs w:val="20"/>
              </w:rPr>
            </w:pPr>
            <w:r w:rsidRPr="6122E2EA" w:rsidR="6122E2EA">
              <w:rPr>
                <w:sz w:val="20"/>
                <w:szCs w:val="20"/>
              </w:rPr>
              <w:t>O</w:t>
            </w: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="6122E2EA" w:rsidP="6122E2EA" w:rsidRDefault="6122E2EA" w14:noSpellErr="1" w14:paraId="3068BB3B" w14:textId="5E40F5E0">
            <w:pPr>
              <w:jc w:val="center"/>
              <w:rPr>
                <w:sz w:val="20"/>
                <w:szCs w:val="20"/>
              </w:rPr>
            </w:pPr>
            <w:r w:rsidRPr="6122E2EA" w:rsidR="6122E2EA">
              <w:rPr>
                <w:sz w:val="20"/>
                <w:szCs w:val="20"/>
              </w:rPr>
              <w:t>O</w:t>
            </w:r>
          </w:p>
        </w:tc>
      </w:tr>
      <w:tr w:rsidRPr="00806FEE" w:rsidR="00677F84" w:rsidTr="6122E2EA" w14:paraId="30285613" w14:textId="77777777">
        <w:tc>
          <w:tcPr>
            <w:tcW w:w="900" w:type="dxa"/>
            <w:tcMar/>
          </w:tcPr>
          <w:p w:rsidRPr="003D4517" w:rsidR="00677F84" w:rsidP="00677F84" w:rsidRDefault="00677F84" w14:paraId="047144A1" w14:textId="687910DB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086292FB" w14:textId="77777777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6240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48AD6D64" w14:textId="0B5E9F15">
            <w:pPr>
              <w:adjustRightInd w:val="0"/>
              <w:rPr>
                <w:sz w:val="20"/>
                <w:szCs w:val="20"/>
              </w:rPr>
            </w:pPr>
            <w:r w:rsidRPr="00677F84">
              <w:rPr>
                <w:sz w:val="20"/>
                <w:szCs w:val="20"/>
              </w:rPr>
              <w:t>Graphic Design and Production I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677F84" w:rsidP="00677F84" w:rsidRDefault="00677F84" w14:paraId="404A76BC" w14:textId="77777777">
            <w:pPr>
              <w:adjustRightInd w:val="0"/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03B9E93C" w14:textId="4F375881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677F84" w:rsidP="00677F84" w:rsidRDefault="00DA0041" w14:paraId="0E355B99" w14:textId="194B3D69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3007A3EC" w14:textId="7777777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Pr="00806FEE" w:rsidR="00677F84" w:rsidTr="6122E2EA" w14:paraId="68B9FD3B" w14:textId="77777777">
        <w:tc>
          <w:tcPr>
            <w:tcW w:w="900" w:type="dxa"/>
            <w:tcMar/>
          </w:tcPr>
          <w:p w:rsidRPr="003D4517" w:rsidR="00677F84" w:rsidP="00677F84" w:rsidRDefault="00677F84" w14:paraId="167AD95E" w14:textId="1D8AA058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01F1A30D" w14:textId="77777777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6245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677F84" w:rsidP="00677F84" w:rsidRDefault="000B512F" w14:paraId="2E08CA2B" w14:textId="5B38AEA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eLearning Authoring Tools</w:t>
            </w:r>
            <w:r w:rsidRPr="003D4517" w:rsidR="00677F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677F84" w:rsidP="00677F84" w:rsidRDefault="00677F84" w14:paraId="2240A00D" w14:textId="77777777">
            <w:pPr>
              <w:adjustRightInd w:val="0"/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2448E7B1" w14:textId="28909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677F84" w:rsidP="00677F84" w:rsidRDefault="000B512F" w14:paraId="1BED4A65" w14:textId="57E6A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677F84" w:rsidP="00677F84" w:rsidRDefault="000B512F" w14:paraId="794BB70A" w14:textId="767F9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Pr="00806FEE" w:rsidR="00DA0041" w:rsidTr="6122E2EA" w14:paraId="5FDF3FF1" w14:textId="77777777">
        <w:tc>
          <w:tcPr>
            <w:tcW w:w="900" w:type="dxa"/>
            <w:tcMar/>
          </w:tcPr>
          <w:p w:rsidRPr="003D4517" w:rsidR="00DA0041" w:rsidP="00677F84" w:rsidRDefault="00DA0041" w14:paraId="5FFA6ED1" w14:textId="40542346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DA0041" w:rsidP="00677F84" w:rsidRDefault="00DA0041" w14:paraId="257A36E6" w14:textId="130CE70E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="00DA0041" w:rsidP="00677F84" w:rsidRDefault="00DA0041" w14:paraId="5C98C967" w14:textId="140D386C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Artificial Intelligence for Learning and Design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DA0041" w:rsidP="00677F84" w:rsidRDefault="00DA0041" w14:paraId="6C7368EE" w14:textId="5A3A371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DA0041" w:rsidP="00677F84" w:rsidRDefault="00DA0041" w14:paraId="228D5D9C" w14:textId="06613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="00DA0041" w:rsidP="00677F84" w:rsidRDefault="00DA0041" w14:paraId="244CF9C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="00DA0041" w:rsidP="00677F84" w:rsidRDefault="00DA0041" w14:paraId="3816DB13" w14:textId="597B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Pr="00806FEE" w:rsidR="00DA0041" w:rsidTr="6122E2EA" w14:paraId="1BF67F17" w14:textId="77777777">
        <w:tc>
          <w:tcPr>
            <w:tcW w:w="900" w:type="dxa"/>
            <w:tcMar/>
          </w:tcPr>
          <w:p w:rsidRPr="003D4517" w:rsidR="00DA0041" w:rsidP="00677F84" w:rsidRDefault="00DA0041" w14:paraId="2EFBAE0F" w14:textId="5DBE3363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DA0041" w:rsidP="00677F84" w:rsidRDefault="00DA0041" w14:paraId="08513C2F" w14:textId="251E2536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6255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="00DA0041" w:rsidP="00677F84" w:rsidRDefault="00DA0041" w14:paraId="2F7E9C89" w14:textId="0040819D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of Ethical Technology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DA0041" w:rsidP="00677F84" w:rsidRDefault="00DA0041" w14:paraId="2747F5DC" w14:textId="45B91CE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DA0041" w:rsidP="00677F84" w:rsidRDefault="00DA0041" w14:paraId="0EAFB45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="00DA0041" w:rsidP="00677F84" w:rsidRDefault="002D4F89" w14:paraId="05A64906" w14:textId="7213D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01BF">
              <w:rPr>
                <w:sz w:val="20"/>
                <w:szCs w:val="20"/>
              </w:rPr>
              <w:t>^</w:t>
            </w: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="00DA0041" w:rsidP="00677F84" w:rsidRDefault="00DA0041" w14:paraId="574C0F5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806FEE" w:rsidR="00DA0041" w:rsidTr="6122E2EA" w14:paraId="44256CFE" w14:textId="77777777">
        <w:tc>
          <w:tcPr>
            <w:tcW w:w="900" w:type="dxa"/>
            <w:tcMar/>
          </w:tcPr>
          <w:p w:rsidRPr="003D4517" w:rsidR="00DA0041" w:rsidP="00677F84" w:rsidRDefault="00DA0041" w14:paraId="248E1BCD" w14:textId="01D4358E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DA0041" w:rsidP="00677F84" w:rsidRDefault="00DA0041" w14:paraId="7ACD485B" w14:textId="0CC9EC3D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="00DA0041" w:rsidP="00677F84" w:rsidRDefault="002D4F89" w14:paraId="305DD6CD" w14:textId="0F5EFE35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Design and Development for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DA0041" w:rsidP="00677F84" w:rsidRDefault="002D4F89" w14:paraId="1B06472C" w14:textId="4A4AF28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DA0041" w:rsidP="00677F84" w:rsidRDefault="002D4F89" w14:paraId="5AE52E83" w14:textId="3846C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="00DA0041" w:rsidP="00677F84" w:rsidRDefault="00DA0041" w14:paraId="2536350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="00DA0041" w:rsidP="00677F84" w:rsidRDefault="00DA0041" w14:paraId="2B9D146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806FEE" w:rsidR="00677F84" w:rsidTr="6122E2EA" w14:paraId="0FDA30A2" w14:textId="77777777">
        <w:tc>
          <w:tcPr>
            <w:tcW w:w="900" w:type="dxa"/>
            <w:tcMar/>
          </w:tcPr>
          <w:p w:rsidRPr="003D4517" w:rsidR="00677F84" w:rsidP="00677F84" w:rsidRDefault="00677F84" w14:paraId="24704879" w14:textId="3B99C159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0299217A" w14:textId="149B4887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6265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47A5FECA" w14:textId="243A2AAD">
            <w:pPr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Internet Development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677F84" w:rsidP="00677F84" w:rsidRDefault="00677F84" w14:paraId="462C7170" w14:textId="6683FB33">
            <w:pPr>
              <w:adjustRightInd w:val="0"/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677F84" w:rsidP="00677F84" w:rsidRDefault="0062566F" w14:paraId="3208AF4E" w14:textId="14AE1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677F84" w:rsidP="00677F84" w:rsidRDefault="0062566F" w14:paraId="123A001B" w14:textId="5FEC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677F84" w:rsidP="00677F84" w:rsidRDefault="0062566F" w14:paraId="5622CB32" w14:textId="0F266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Pr="00806FEE" w:rsidR="000B512F" w:rsidTr="6122E2EA" w14:paraId="4952A6FD" w14:textId="77777777">
        <w:tc>
          <w:tcPr>
            <w:tcW w:w="900" w:type="dxa"/>
            <w:tcMar/>
          </w:tcPr>
          <w:p w:rsidRPr="003D4517" w:rsidR="000B512F" w:rsidP="00677F84" w:rsidRDefault="000B512F" w14:paraId="2A4DB7FB" w14:textId="22A5D236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0B512F" w:rsidP="00677F84" w:rsidRDefault="000B512F" w14:paraId="0297F3FA" w14:textId="05D765FA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0B512F" w:rsidP="00677F84" w:rsidRDefault="000B512F" w14:paraId="1A775E7E" w14:textId="53D3F670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Making and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0B512F" w:rsidP="00677F84" w:rsidRDefault="000B512F" w14:paraId="7070C2BE" w14:textId="05A20E8B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0B512F" w:rsidP="00677F84" w:rsidRDefault="000B512F" w14:paraId="30EBE1FE" w14:textId="7777777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0B512F" w:rsidP="00677F84" w:rsidRDefault="118C5CA3" w14:paraId="6449A78F" w14:textId="1593F2A1">
            <w:pPr>
              <w:adjustRightInd w:val="0"/>
              <w:jc w:val="center"/>
              <w:rPr>
                <w:sz w:val="20"/>
                <w:szCs w:val="20"/>
              </w:rPr>
            </w:pPr>
            <w:r w:rsidRPr="118C5CA3">
              <w:rPr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0B512F" w:rsidP="00677F84" w:rsidRDefault="000B512F" w14:paraId="78AE146E" w14:textId="7777777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5DEB2EC4" w:rsidTr="6122E2EA" w14:paraId="238989AE" w14:textId="77777777">
        <w:tc>
          <w:tcPr>
            <w:tcW w:w="900" w:type="dxa"/>
            <w:tcMar/>
          </w:tcPr>
          <w:p w:rsidR="5DEB2EC4" w:rsidP="5DEB2EC4" w:rsidRDefault="5DEB2EC4" w14:paraId="7C9FACED" w14:textId="200DB1BE">
            <w:pPr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="5DEB2EC4" w:rsidP="5DEB2EC4" w:rsidRDefault="5DEB2EC4" w14:paraId="016E40AA" w14:textId="011AD9AE">
            <w:pPr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6320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="5DEB2EC4" w:rsidP="5DEB2EC4" w:rsidRDefault="5DEB2EC4" w14:paraId="1BC285FB" w14:textId="366DA5F0">
            <w:pPr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Writing for Design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="5DEB2EC4" w:rsidP="5DEB2EC4" w:rsidRDefault="5DEB2EC4" w14:paraId="35F9E215" w14:textId="2D58662C">
            <w:pPr>
              <w:jc w:val="center"/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="5DEB2EC4" w:rsidP="5DEB2EC4" w:rsidRDefault="5DEB2EC4" w14:paraId="37695675" w14:textId="30B6D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="5DEB2EC4" w:rsidP="5DEB2EC4" w:rsidRDefault="603C7A92" w14:paraId="3C600BC7" w14:textId="18F56F71">
            <w:pPr>
              <w:jc w:val="center"/>
              <w:rPr>
                <w:sz w:val="20"/>
                <w:szCs w:val="20"/>
              </w:rPr>
            </w:pPr>
            <w:r w:rsidRPr="603C7A92">
              <w:rPr>
                <w:sz w:val="20"/>
                <w:szCs w:val="20"/>
              </w:rPr>
              <w:t>O</w:t>
            </w: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="5DEB2EC4" w:rsidP="5DEB2EC4" w:rsidRDefault="5DEB2EC4" w14:paraId="7C27CC72" w14:textId="48B500B2">
            <w:pPr>
              <w:jc w:val="center"/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O</w:t>
            </w:r>
          </w:p>
        </w:tc>
      </w:tr>
      <w:tr w:rsidRPr="00806FEE" w:rsidR="000B512F" w:rsidTr="6122E2EA" w14:paraId="0697A266" w14:textId="77777777">
        <w:tc>
          <w:tcPr>
            <w:tcW w:w="900" w:type="dxa"/>
            <w:tcMar/>
          </w:tcPr>
          <w:p w:rsidR="000B512F" w:rsidP="00677F84" w:rsidRDefault="000B512F" w14:paraId="299FC0BE" w14:textId="2B036FD0">
            <w:pPr>
              <w:tabs>
                <w:tab w:val="left" w:pos="11772"/>
              </w:tabs>
              <w:adjustRightInd w:val="0"/>
              <w:rPr>
                <w:sz w:val="20"/>
              </w:rPr>
            </w:pPr>
            <w:r>
              <w:rPr>
                <w:sz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="000B512F" w:rsidP="00677F84" w:rsidRDefault="000B512F" w14:paraId="70B20838" w14:textId="210E8927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</w:rPr>
            </w:pPr>
            <w:r>
              <w:rPr>
                <w:sz w:val="20"/>
              </w:rPr>
              <w:t>6390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="000B512F" w:rsidP="00677F84" w:rsidRDefault="000B512F" w14:paraId="78F24C51" w14:textId="151A0BB5">
            <w:pPr>
              <w:adjustRightInd w:val="0"/>
              <w:rPr>
                <w:sz w:val="20"/>
              </w:rPr>
            </w:pPr>
            <w:r>
              <w:rPr>
                <w:sz w:val="20"/>
              </w:rPr>
              <w:t>Transformative Uses of Technology for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="000B512F" w:rsidP="00677F84" w:rsidRDefault="000B512F" w14:paraId="0266C8EC" w14:textId="727C57CE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="000B512F" w:rsidP="00677F84" w:rsidRDefault="000B512F" w14:paraId="3C36C533" w14:textId="77777777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0B512F" w:rsidP="00677F84" w:rsidRDefault="000B512F" w14:paraId="1C38099A" w14:textId="7777777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0B512F" w:rsidP="00677F84" w:rsidRDefault="118C5CA3" w14:paraId="2CD51BC8" w14:textId="24136A27">
            <w:pPr>
              <w:adjustRightInd w:val="0"/>
              <w:jc w:val="center"/>
              <w:rPr>
                <w:sz w:val="20"/>
                <w:szCs w:val="20"/>
              </w:rPr>
            </w:pPr>
            <w:r w:rsidRPr="118C5CA3">
              <w:rPr>
                <w:sz w:val="20"/>
                <w:szCs w:val="20"/>
              </w:rPr>
              <w:t>O</w:t>
            </w:r>
          </w:p>
        </w:tc>
      </w:tr>
      <w:tr w:rsidRPr="00806FEE" w:rsidR="000B512F" w:rsidTr="6122E2EA" w14:paraId="26004E3F" w14:textId="77777777">
        <w:tc>
          <w:tcPr>
            <w:tcW w:w="900" w:type="dxa"/>
            <w:tcMar/>
          </w:tcPr>
          <w:p w:rsidR="000B512F" w:rsidP="00677F84" w:rsidRDefault="000B512F" w14:paraId="128A5E68" w14:textId="18186534">
            <w:pPr>
              <w:tabs>
                <w:tab w:val="left" w:pos="11772"/>
              </w:tabs>
              <w:adjustRightInd w:val="0"/>
              <w:rPr>
                <w:sz w:val="20"/>
              </w:rPr>
            </w:pPr>
            <w:r>
              <w:rPr>
                <w:sz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="000B512F" w:rsidP="00677F84" w:rsidRDefault="000B512F" w14:paraId="61546B82" w14:textId="66D37010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</w:rPr>
            </w:pPr>
            <w:r>
              <w:rPr>
                <w:sz w:val="20"/>
              </w:rPr>
              <w:t>6545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="000B512F" w:rsidP="00677F84" w:rsidRDefault="009801BF" w14:paraId="7EAD4F1C" w14:textId="51DCEDF6">
            <w:pPr>
              <w:adjustRightInd w:val="0"/>
              <w:rPr>
                <w:sz w:val="20"/>
              </w:rPr>
            </w:pPr>
            <w:r>
              <w:rPr>
                <w:sz w:val="20"/>
              </w:rPr>
              <w:t>Socio-Cultural Learning Theory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="000B512F" w:rsidP="00677F84" w:rsidRDefault="000B512F" w14:paraId="59C0F329" w14:textId="27415E64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="000B512F" w:rsidP="0062566F" w:rsidRDefault="009801BF" w14:paraId="5A3D4DD3" w14:textId="77F0F5D5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S^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0B512F" w:rsidP="00677F84" w:rsidRDefault="000B512F" w14:paraId="7CDF8100" w14:textId="1DCEFA7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0B512F" w:rsidP="00677F84" w:rsidRDefault="000B512F" w14:paraId="2564C5AD" w14:textId="117DAFD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Pr="00806FEE" w:rsidR="000B512F" w:rsidTr="6122E2EA" w14:paraId="6D6D6068" w14:textId="77777777">
        <w:tc>
          <w:tcPr>
            <w:tcW w:w="900" w:type="dxa"/>
            <w:tcMar/>
          </w:tcPr>
          <w:p w:rsidR="000B512F" w:rsidP="00677F84" w:rsidRDefault="000B512F" w14:paraId="07EA8ED7" w14:textId="37DAA2B9">
            <w:pPr>
              <w:tabs>
                <w:tab w:val="left" w:pos="11772"/>
              </w:tabs>
              <w:adjustRightInd w:val="0"/>
              <w:rPr>
                <w:sz w:val="20"/>
              </w:rPr>
            </w:pPr>
            <w:r>
              <w:rPr>
                <w:sz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="000B512F" w:rsidP="00677F84" w:rsidRDefault="00165C21" w14:paraId="4C7671EC" w14:textId="0807563D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</w:rPr>
            </w:pPr>
            <w:r>
              <w:rPr>
                <w:sz w:val="20"/>
              </w:rPr>
              <w:t>6570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="000B512F" w:rsidP="00677F84" w:rsidRDefault="00165C21" w14:paraId="76FD3DD4" w14:textId="207071BB">
            <w:pPr>
              <w:adjustRightInd w:val="0"/>
              <w:rPr>
                <w:sz w:val="20"/>
              </w:rPr>
            </w:pPr>
            <w:r>
              <w:rPr>
                <w:sz w:val="20"/>
              </w:rPr>
              <w:t>Performance Systems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="000B512F" w:rsidP="00677F84" w:rsidRDefault="00165C21" w14:paraId="6C39D8B6" w14:textId="14C7DD7E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="000B512F" w:rsidP="00677F84" w:rsidRDefault="000B512F" w14:paraId="023BB123" w14:textId="77777777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0B512F" w:rsidP="00677F84" w:rsidRDefault="000B512F" w14:paraId="4707384C" w14:textId="7494305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0B512F" w:rsidP="00677F84" w:rsidRDefault="5DEB2EC4" w14:paraId="7B07985F" w14:textId="7CB00E7E">
            <w:pPr>
              <w:adjustRightInd w:val="0"/>
              <w:jc w:val="center"/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O</w:t>
            </w:r>
          </w:p>
        </w:tc>
      </w:tr>
      <w:tr w:rsidRPr="00806FEE" w:rsidR="00677F84" w:rsidTr="6122E2EA" w14:paraId="0144C045" w14:textId="77777777">
        <w:tc>
          <w:tcPr>
            <w:tcW w:w="900" w:type="dxa"/>
            <w:tcMar/>
          </w:tcPr>
          <w:p w:rsidRPr="003D4517" w:rsidR="00677F84" w:rsidP="00677F84" w:rsidRDefault="00677F84" w14:paraId="539CDDA0" w14:textId="69BC6EC0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43EF3624" w14:textId="1FFE977C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67</w:t>
            </w:r>
            <w:r w:rsidR="00165C21">
              <w:rPr>
                <w:sz w:val="20"/>
              </w:rPr>
              <w:t>00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677F84" w:rsidP="00677F84" w:rsidRDefault="00165C21" w14:paraId="4AFCD5F3" w14:textId="6F4790C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Special Topics</w:t>
            </w:r>
            <w:r w:rsidR="004F272A">
              <w:rPr>
                <w:sz w:val="20"/>
              </w:rPr>
              <w:t xml:space="preserve"> 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677F84" w:rsidP="00677F84" w:rsidRDefault="00165C21" w14:paraId="60A8A112" w14:textId="19B354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1-</w:t>
            </w:r>
            <w:r w:rsidR="00677F84">
              <w:rPr>
                <w:sz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4038088E" w14:textId="27897710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40AD0155" w14:textId="7F32DF9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4818FA3D" w14:textId="5FA95BC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Pr="00806FEE" w:rsidR="00165C21" w:rsidTr="6122E2EA" w14:paraId="27031352" w14:textId="77777777">
        <w:tc>
          <w:tcPr>
            <w:tcW w:w="900" w:type="dxa"/>
            <w:tcMar/>
          </w:tcPr>
          <w:p w:rsidRPr="003D4517" w:rsidR="00165C21" w:rsidP="00677F84" w:rsidRDefault="00165C21" w14:paraId="2856E126" w14:textId="18F78CF3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165C21" w:rsidP="00677F84" w:rsidRDefault="00165C21" w14:paraId="28084A25" w14:textId="554193F7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165C21" w:rsidP="00677F84" w:rsidRDefault="009801BF" w14:paraId="61113106" w14:textId="0AAB9E96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Instructional Technology in Adult Education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165C21" w:rsidP="00677F84" w:rsidRDefault="00165C21" w14:paraId="6B92AD3C" w14:textId="58DCDBB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165C21" w:rsidP="00677F84" w:rsidRDefault="00165C21" w14:paraId="750CD2E0" w14:textId="7777777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165C21" w:rsidP="00677F84" w:rsidRDefault="00165C21" w14:paraId="0802D3CA" w14:textId="7777777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165C21" w:rsidP="00677F84" w:rsidRDefault="00165C21" w14:paraId="6F839BF6" w14:textId="2BE5939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Pr="00806FEE" w:rsidR="00165C21" w:rsidTr="6122E2EA" w14:paraId="7EDF4E19" w14:textId="77777777">
        <w:tc>
          <w:tcPr>
            <w:tcW w:w="900" w:type="dxa"/>
            <w:tcMar/>
          </w:tcPr>
          <w:p w:rsidRPr="003D4517" w:rsidR="00165C21" w:rsidP="00677F84" w:rsidRDefault="00165C21" w14:paraId="27E3EE6E" w14:textId="5D35B678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165C21" w:rsidP="00677F84" w:rsidRDefault="00165C21" w14:paraId="6E3ECA86" w14:textId="19AC5CCF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165C21" w:rsidP="00677F84" w:rsidRDefault="00165C21" w14:paraId="79EC6B57" w14:textId="2473D18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and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165C21" w:rsidP="00677F84" w:rsidRDefault="00165C21" w14:paraId="7DDEE1C3" w14:textId="0A39FAEB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165C21" w:rsidP="00677F84" w:rsidRDefault="5DEB2EC4" w14:paraId="6A87EB1A" w14:textId="1EA25F7F">
            <w:pPr>
              <w:adjustRightInd w:val="0"/>
              <w:jc w:val="center"/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165C21" w:rsidP="00677F84" w:rsidRDefault="00165C21" w14:paraId="7B53289F" w14:textId="5E90940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165C21" w:rsidP="00677F84" w:rsidRDefault="00165C21" w14:paraId="404A5658" w14:textId="7777777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Pr="00806FEE" w:rsidR="006E1C3E" w:rsidTr="6122E2EA" w14:paraId="4ECD20E6" w14:textId="77777777">
        <w:tc>
          <w:tcPr>
            <w:tcW w:w="900" w:type="dxa"/>
            <w:tcMar/>
          </w:tcPr>
          <w:p w:rsidRPr="003D4517" w:rsidR="006E1C3E" w:rsidP="00677F84" w:rsidRDefault="006E1C3E" w14:paraId="7FF74409" w14:textId="630B48BA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6E1C3E" w:rsidP="00677F84" w:rsidRDefault="006E1C3E" w14:paraId="4BFA083A" w14:textId="030DB476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6E1C3E" w:rsidP="00677F84" w:rsidRDefault="5DEB2EC4" w14:paraId="521A75C1" w14:textId="5E4D6D3E">
            <w:pPr>
              <w:adjustRightInd w:val="0"/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Grant and Proposal Writing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6E1C3E" w:rsidP="00677F84" w:rsidRDefault="006E1C3E" w14:paraId="5C246167" w14:textId="0AD7423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6E1C3E" w:rsidP="00677F84" w:rsidRDefault="006E1C3E" w14:paraId="7AB982A8" w14:textId="7F139C41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6E1C3E" w:rsidP="00677F84" w:rsidRDefault="006E1C3E" w14:paraId="39D669DB" w14:textId="7777777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6E1C3E" w:rsidP="00677F84" w:rsidRDefault="006E1C3E" w14:paraId="71A7D617" w14:textId="7777777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Pr="00806FEE" w:rsidR="00677F84" w:rsidTr="6122E2EA" w14:paraId="11059D64" w14:textId="77777777">
        <w:tc>
          <w:tcPr>
            <w:tcW w:w="900" w:type="dxa"/>
            <w:tcMar/>
          </w:tcPr>
          <w:p w:rsidRPr="003D4517" w:rsidR="00677F84" w:rsidP="00677F84" w:rsidRDefault="00677F84" w14:paraId="0E30F05F" w14:textId="254ECE18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0682131B" w14:textId="77777777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6870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472394D3" w14:textId="1189E20D">
            <w:pPr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Current Issues Seminar</w:t>
            </w:r>
            <w:r w:rsidR="004F272A">
              <w:rPr>
                <w:sz w:val="20"/>
                <w:szCs w:val="20"/>
              </w:rPr>
              <w:t xml:space="preserve"> 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677F84" w:rsidP="00677F84" w:rsidRDefault="00677F84" w14:paraId="3B114E53" w14:textId="77777777">
            <w:pPr>
              <w:adjustRightInd w:val="0"/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1-3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21F6A0AB" w14:textId="5DB9BA0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0D7E83C9" w14:textId="39230566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49926A52" w14:textId="7777777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Pr="00806FEE" w:rsidR="00677F84" w:rsidTr="6122E2EA" w14:paraId="026608EC" w14:textId="77777777">
        <w:tc>
          <w:tcPr>
            <w:tcW w:w="900" w:type="dxa"/>
            <w:tcMar/>
          </w:tcPr>
          <w:p w:rsidRPr="003D4517" w:rsidR="00677F84" w:rsidP="00677F84" w:rsidRDefault="00677F84" w14:paraId="1F73B163" w14:textId="0A9337EB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3468F550" w14:textId="77777777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6900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3997C971" w14:textId="77777777">
            <w:pPr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Independent Study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677F84" w:rsidP="00677F84" w:rsidRDefault="00677F84" w14:paraId="0F17C38E" w14:textId="77777777">
            <w:pPr>
              <w:adjustRightInd w:val="0"/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1-6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1DB5C759" w14:textId="77777777">
            <w:pPr>
              <w:adjustRightInd w:val="0"/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ARR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61AD73FA" w14:textId="77777777">
            <w:pPr>
              <w:adjustRightInd w:val="0"/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ARR</w:t>
            </w: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56472512" w14:textId="77777777">
            <w:pPr>
              <w:adjustRightInd w:val="0"/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ARR</w:t>
            </w:r>
          </w:p>
        </w:tc>
      </w:tr>
      <w:tr w:rsidRPr="00806FEE" w:rsidR="00677F84" w:rsidTr="6122E2EA" w14:paraId="4E366F92" w14:textId="77777777">
        <w:tc>
          <w:tcPr>
            <w:tcW w:w="900" w:type="dxa"/>
            <w:tcMar/>
          </w:tcPr>
          <w:p w:rsidRPr="003D4517" w:rsidR="00677F84" w:rsidP="00677F84" w:rsidRDefault="00677F84" w14:paraId="1F70EFFF" w14:textId="2184E4D9">
            <w:pPr>
              <w:tabs>
                <w:tab w:val="left" w:pos="11772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4AB3CE33" w14:textId="77777777">
            <w:pPr>
              <w:tabs>
                <w:tab w:val="left" w:pos="180"/>
                <w:tab w:val="left" w:pos="360"/>
              </w:tabs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6910</w:t>
            </w:r>
          </w:p>
        </w:tc>
        <w:tc>
          <w:tcPr>
            <w:tcW w:w="4662" w:type="dxa"/>
            <w:tcMar>
              <w:top w:w="100" w:type="nil"/>
              <w:right w:w="100" w:type="nil"/>
            </w:tcMar>
          </w:tcPr>
          <w:p w:rsidRPr="003D4517" w:rsidR="00677F84" w:rsidP="00677F84" w:rsidRDefault="00677F84" w14:paraId="6EFA4CB9" w14:textId="77777777">
            <w:pPr>
              <w:adjustRightInd w:val="0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Independent Research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:rsidRPr="003D4517" w:rsidR="00677F84" w:rsidP="00677F84" w:rsidRDefault="00677F84" w14:paraId="135E3904" w14:textId="77777777">
            <w:pPr>
              <w:adjustRightInd w:val="0"/>
              <w:jc w:val="center"/>
              <w:rPr>
                <w:sz w:val="20"/>
                <w:szCs w:val="20"/>
              </w:rPr>
            </w:pPr>
            <w:r w:rsidRPr="003D4517">
              <w:rPr>
                <w:sz w:val="20"/>
                <w:szCs w:val="20"/>
              </w:rPr>
              <w:t>1-6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:rsidRPr="003D4517" w:rsidR="00677F84" w:rsidP="00677F84" w:rsidRDefault="15F9D46A" w14:paraId="20BDFFD5" w14:textId="76D24080">
            <w:pPr>
              <w:adjustRightInd w:val="0"/>
              <w:jc w:val="center"/>
              <w:rPr>
                <w:sz w:val="20"/>
                <w:szCs w:val="20"/>
              </w:rPr>
            </w:pPr>
            <w:r w:rsidRPr="15F9D46A">
              <w:rPr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:rsidRPr="003D4517" w:rsidR="00677F84" w:rsidP="00677F84" w:rsidRDefault="15F9D46A" w14:paraId="340C5CC1" w14:textId="1F412EA4">
            <w:pPr>
              <w:adjustRightInd w:val="0"/>
              <w:jc w:val="center"/>
              <w:rPr>
                <w:sz w:val="20"/>
                <w:szCs w:val="20"/>
              </w:rPr>
            </w:pPr>
            <w:r w:rsidRPr="15F9D46A">
              <w:rPr>
                <w:sz w:val="20"/>
                <w:szCs w:val="20"/>
              </w:rPr>
              <w:t>B</w:t>
            </w:r>
          </w:p>
        </w:tc>
        <w:tc>
          <w:tcPr>
            <w:tcW w:w="1260" w:type="dxa"/>
            <w:tcMar>
              <w:top w:w="100" w:type="nil"/>
              <w:right w:w="100" w:type="nil"/>
            </w:tcMar>
          </w:tcPr>
          <w:p w:rsidRPr="003D4517" w:rsidR="00677F84" w:rsidP="00677F84" w:rsidRDefault="15F9D46A" w14:paraId="594F31CD" w14:textId="4BD105CE">
            <w:pPr>
              <w:adjustRightInd w:val="0"/>
              <w:jc w:val="center"/>
              <w:rPr>
                <w:sz w:val="20"/>
                <w:szCs w:val="20"/>
              </w:rPr>
            </w:pPr>
            <w:r w:rsidRPr="15F9D46A">
              <w:rPr>
                <w:sz w:val="20"/>
                <w:szCs w:val="20"/>
              </w:rPr>
              <w:t>B</w:t>
            </w:r>
          </w:p>
        </w:tc>
      </w:tr>
      <w:tr w:rsidRPr="00806FEE" w:rsidR="00677F84" w:rsidTr="6122E2EA" w14:paraId="3B457ED0" w14:textId="77777777">
        <w:tc>
          <w:tcPr>
            <w:tcW w:w="10872" w:type="dxa"/>
            <w:gridSpan w:val="7"/>
            <w:tcMar/>
          </w:tcPr>
          <w:p w:rsidRPr="000C5ED8" w:rsidR="00677F84" w:rsidP="00677F84" w:rsidRDefault="00677F84" w14:paraId="2EE250E0" w14:textId="6B4D3DA8">
            <w:pPr>
              <w:adjustRightInd w:val="0"/>
              <w:jc w:val="center"/>
            </w:pPr>
            <w:r w:rsidRPr="000C5ED8">
              <w:t xml:space="preserve">Other courses approved by your </w:t>
            </w:r>
            <w:r>
              <w:t>advisor</w:t>
            </w:r>
          </w:p>
        </w:tc>
      </w:tr>
    </w:tbl>
    <w:p w:rsidR="007A525E" w:rsidP="009409C3" w:rsidRDefault="009409C3" w14:paraId="741EB871" w14:textId="5E7F1D34">
      <w:pPr>
        <w:adjustRightInd w:val="0"/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^ </w:t>
      </w:r>
      <w:r w:rsidRPr="009409C3">
        <w:rPr>
          <w:sz w:val="20"/>
          <w:szCs w:val="20"/>
        </w:rPr>
        <w:t>Taught alternating years</w:t>
      </w:r>
      <w:r w:rsidR="004F272A">
        <w:rPr>
          <w:sz w:val="20"/>
          <w:szCs w:val="20"/>
        </w:rPr>
        <w:t xml:space="preserve"> </w:t>
      </w:r>
    </w:p>
    <w:p w:rsidR="004F272A" w:rsidP="004F272A" w:rsidRDefault="004F272A" w14:paraId="4D904D76" w14:textId="54C5434B">
      <w:pPr>
        <w:adjustRightInd w:val="0"/>
        <w:ind w:firstLine="720"/>
        <w:rPr>
          <w:sz w:val="20"/>
          <w:szCs w:val="20"/>
        </w:rPr>
      </w:pPr>
      <w:r w:rsidRPr="004F272A">
        <w:rPr>
          <w:sz w:val="20"/>
          <w:szCs w:val="20"/>
        </w:rPr>
        <w:t xml:space="preserve">* Taught periodically, check schedule for availability and delivery format </w:t>
      </w:r>
    </w:p>
    <w:p w:rsidR="00894B19" w:rsidP="00894B19" w:rsidRDefault="00894B19" w14:paraId="7632BCA8" w14:textId="77777777">
      <w:pPr>
        <w:adjustRightInd w:val="0"/>
        <w:rPr>
          <w:b/>
          <w:bCs/>
          <w:szCs w:val="20"/>
        </w:rPr>
      </w:pPr>
    </w:p>
    <w:p w:rsidRPr="006B3D3D" w:rsidR="00894B19" w:rsidP="00894B19" w:rsidRDefault="00894B19" w14:paraId="1D232E8E" w14:textId="64CBB6DA">
      <w:pPr>
        <w:adjustRightInd w:val="0"/>
        <w:rPr>
          <w:b/>
          <w:bCs/>
          <w:sz w:val="28"/>
          <w:szCs w:val="28"/>
        </w:rPr>
      </w:pPr>
      <w:r w:rsidRPr="006B3D3D">
        <w:rPr>
          <w:b/>
          <w:bCs/>
          <w:szCs w:val="20"/>
        </w:rPr>
        <w:t>The following tables show a recommended order of study for students to complete within 2 years:</w:t>
      </w:r>
    </w:p>
    <w:p w:rsidR="00894B19" w:rsidP="00894B19" w:rsidRDefault="00894B19" w14:paraId="69BDCB49" w14:textId="77777777">
      <w:pPr>
        <w:adjustRightInd w:val="0"/>
        <w:rPr>
          <w:b/>
          <w:sz w:val="28"/>
          <w:szCs w:val="28"/>
        </w:rPr>
      </w:pPr>
    </w:p>
    <w:p w:rsidRPr="0017063F" w:rsidR="00894B19" w:rsidP="00894B19" w:rsidRDefault="00894B19" w14:paraId="312C9739" w14:textId="77777777">
      <w:pPr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FALL START RECOMMENDATIONS</w:t>
      </w:r>
    </w:p>
    <w:p w:rsidRPr="00806FEE" w:rsidR="00894B19" w:rsidP="00894B19" w:rsidRDefault="00894B19" w14:paraId="16B2282C" w14:textId="77777777">
      <w:pPr>
        <w:adjustRightInd w:val="0"/>
        <w:rPr>
          <w:szCs w:val="20"/>
        </w:rPr>
      </w:pPr>
    </w:p>
    <w:tbl>
      <w:tblPr>
        <w:tblW w:w="109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20"/>
        <w:gridCol w:w="3870"/>
        <w:gridCol w:w="3690"/>
      </w:tblGrid>
      <w:tr w:rsidRPr="00806FEE" w:rsidR="00894B19" w:rsidTr="00B201F0" w14:paraId="22E508DF" w14:textId="77777777">
        <w:trPr>
          <w:trHeight w:val="305"/>
        </w:trPr>
        <w:tc>
          <w:tcPr>
            <w:tcW w:w="3420" w:type="dxa"/>
            <w:shd w:val="clear" w:color="auto" w:fill="auto"/>
          </w:tcPr>
          <w:p w:rsidRPr="00CA7598" w:rsidR="00894B19" w:rsidP="00B201F0" w:rsidRDefault="00894B19" w14:paraId="4BBBD7E1" w14:textId="77777777">
            <w:pPr>
              <w:adjustRightInd w:val="0"/>
              <w:rPr>
                <w:b/>
                <w:sz w:val="22"/>
                <w:szCs w:val="22"/>
              </w:rPr>
            </w:pPr>
            <w:r w:rsidRPr="00CA7598">
              <w:rPr>
                <w:b/>
                <w:sz w:val="22"/>
                <w:szCs w:val="22"/>
              </w:rPr>
              <w:t>Fall (1</w:t>
            </w:r>
            <w:r w:rsidRPr="00CA7598">
              <w:rPr>
                <w:b/>
                <w:sz w:val="22"/>
                <w:szCs w:val="22"/>
                <w:vertAlign w:val="superscript"/>
              </w:rPr>
              <w:t>st</w:t>
            </w:r>
            <w:r w:rsidRPr="00CA7598">
              <w:rPr>
                <w:b/>
                <w:sz w:val="22"/>
                <w:szCs w:val="22"/>
              </w:rPr>
              <w:t xml:space="preserve"> Year)</w:t>
            </w:r>
          </w:p>
        </w:tc>
        <w:tc>
          <w:tcPr>
            <w:tcW w:w="3870" w:type="dxa"/>
            <w:shd w:val="clear" w:color="auto" w:fill="auto"/>
          </w:tcPr>
          <w:p w:rsidRPr="00CA7598" w:rsidR="00894B19" w:rsidP="00B201F0" w:rsidRDefault="00894B19" w14:paraId="0055BFEA" w14:textId="77777777">
            <w:pPr>
              <w:adjustRightInd w:val="0"/>
              <w:rPr>
                <w:b/>
                <w:sz w:val="22"/>
                <w:szCs w:val="22"/>
              </w:rPr>
            </w:pPr>
            <w:r w:rsidRPr="00CA7598">
              <w:rPr>
                <w:b/>
                <w:sz w:val="22"/>
                <w:szCs w:val="22"/>
              </w:rPr>
              <w:t>Spring (1</w:t>
            </w:r>
            <w:r w:rsidRPr="00CA7598">
              <w:rPr>
                <w:b/>
                <w:sz w:val="22"/>
                <w:szCs w:val="22"/>
                <w:vertAlign w:val="superscript"/>
              </w:rPr>
              <w:t>st</w:t>
            </w:r>
            <w:r w:rsidRPr="00CA7598">
              <w:rPr>
                <w:b/>
                <w:sz w:val="22"/>
                <w:szCs w:val="22"/>
              </w:rPr>
              <w:t xml:space="preserve"> Year)</w:t>
            </w:r>
          </w:p>
        </w:tc>
        <w:tc>
          <w:tcPr>
            <w:tcW w:w="3690" w:type="dxa"/>
            <w:shd w:val="clear" w:color="auto" w:fill="auto"/>
          </w:tcPr>
          <w:p w:rsidRPr="00CA7598" w:rsidR="00894B19" w:rsidP="00B201F0" w:rsidRDefault="00894B19" w14:paraId="74B01A12" w14:textId="77777777">
            <w:pPr>
              <w:adjustRightInd w:val="0"/>
              <w:rPr>
                <w:b/>
                <w:sz w:val="22"/>
                <w:szCs w:val="22"/>
              </w:rPr>
            </w:pPr>
            <w:r w:rsidRPr="00CA7598">
              <w:rPr>
                <w:b/>
                <w:sz w:val="22"/>
                <w:szCs w:val="22"/>
              </w:rPr>
              <w:t>Summer (1</w:t>
            </w:r>
            <w:r w:rsidRPr="00CA7598">
              <w:rPr>
                <w:b/>
                <w:sz w:val="22"/>
                <w:szCs w:val="22"/>
                <w:vertAlign w:val="superscript"/>
              </w:rPr>
              <w:t>st</w:t>
            </w:r>
            <w:r w:rsidRPr="00CA7598">
              <w:rPr>
                <w:b/>
                <w:sz w:val="22"/>
                <w:szCs w:val="22"/>
              </w:rPr>
              <w:t xml:space="preserve"> Year)</w:t>
            </w:r>
          </w:p>
        </w:tc>
      </w:tr>
      <w:tr w:rsidRPr="00806FEE" w:rsidR="00894B19" w:rsidTr="00B201F0" w14:paraId="7447A5EC" w14:textId="77777777">
        <w:trPr>
          <w:trHeight w:val="260"/>
        </w:trPr>
        <w:tc>
          <w:tcPr>
            <w:tcW w:w="3420" w:type="dxa"/>
            <w:shd w:val="clear" w:color="auto" w:fill="auto"/>
          </w:tcPr>
          <w:p w:rsidRPr="00806FEE" w:rsidR="00894B19" w:rsidP="00B201F0" w:rsidRDefault="00894B19" w14:paraId="47921D44" w14:textId="77777777">
            <w:pPr>
              <w:adjustRightInd w:val="0"/>
              <w:rPr>
                <w:sz w:val="18"/>
                <w:szCs w:val="18"/>
              </w:rPr>
            </w:pPr>
            <w:r w:rsidRPr="00806FEE">
              <w:rPr>
                <w:sz w:val="20"/>
                <w:szCs w:val="20"/>
              </w:rPr>
              <w:t>ITLS 6300 ITLS Orientation (1)</w:t>
            </w:r>
          </w:p>
        </w:tc>
        <w:tc>
          <w:tcPr>
            <w:tcW w:w="3870" w:type="dxa"/>
            <w:shd w:val="clear" w:color="auto" w:fill="auto"/>
          </w:tcPr>
          <w:p w:rsidRPr="00806FEE" w:rsidR="00894B19" w:rsidP="00B201F0" w:rsidRDefault="00894B19" w14:paraId="4B7993C4" w14:textId="77777777">
            <w:pPr>
              <w:adjustRightInd w:val="0"/>
              <w:rPr>
                <w:sz w:val="20"/>
                <w:szCs w:val="20"/>
              </w:rPr>
            </w:pPr>
            <w:r w:rsidRPr="00806FEE">
              <w:rPr>
                <w:sz w:val="20"/>
                <w:szCs w:val="20"/>
              </w:rPr>
              <w:t>ITLS 6520 Instructional Design I (3)</w:t>
            </w:r>
          </w:p>
        </w:tc>
        <w:tc>
          <w:tcPr>
            <w:tcW w:w="3690" w:type="dxa"/>
            <w:shd w:val="clear" w:color="auto" w:fill="auto"/>
          </w:tcPr>
          <w:p w:rsidRPr="00806FEE" w:rsidR="00894B19" w:rsidP="00894B19" w:rsidRDefault="00894B19" w14:paraId="70BF41AE" w14:textId="28BCAA8C">
            <w:pPr>
              <w:adjustRightInd w:val="0"/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Elective (</w:t>
            </w:r>
            <w:proofErr w:type="gramStart"/>
            <w:r w:rsidRPr="5DEB2EC4">
              <w:rPr>
                <w:sz w:val="20"/>
                <w:szCs w:val="20"/>
              </w:rPr>
              <w:t>3)*</w:t>
            </w:r>
            <w:proofErr w:type="gramEnd"/>
            <w:r w:rsidRPr="5DEB2EC4">
              <w:rPr>
                <w:sz w:val="20"/>
                <w:szCs w:val="20"/>
              </w:rPr>
              <w:t>*</w:t>
            </w:r>
          </w:p>
        </w:tc>
      </w:tr>
      <w:tr w:rsidRPr="00806FEE" w:rsidR="00894B19" w:rsidTr="00B201F0" w14:paraId="6AB5CD9D" w14:textId="77777777">
        <w:trPr>
          <w:trHeight w:val="260"/>
        </w:trPr>
        <w:tc>
          <w:tcPr>
            <w:tcW w:w="3420" w:type="dxa"/>
            <w:shd w:val="clear" w:color="auto" w:fill="auto"/>
          </w:tcPr>
          <w:p w:rsidRPr="00806FEE" w:rsidR="00894B19" w:rsidP="00B201F0" w:rsidRDefault="00894B19" w14:paraId="7BB5365B" w14:textId="77777777">
            <w:pPr>
              <w:adjustRightIn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ITLS 6535</w:t>
            </w:r>
            <w:r w:rsidRPr="005E1DA1">
              <w:rPr>
                <w:sz w:val="20"/>
                <w:szCs w:val="20"/>
              </w:rPr>
              <w:t xml:space="preserve"> Design Thinking (3)</w:t>
            </w:r>
          </w:p>
        </w:tc>
        <w:tc>
          <w:tcPr>
            <w:tcW w:w="3870" w:type="dxa"/>
            <w:shd w:val="clear" w:color="auto" w:fill="auto"/>
          </w:tcPr>
          <w:p w:rsidRPr="00806FEE" w:rsidR="00894B19" w:rsidP="00B201F0" w:rsidRDefault="00894B19" w14:paraId="71F3495A" w14:textId="77777777">
            <w:pPr>
              <w:adjustRightInd w:val="0"/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ITLS 6510 Evaluation and Research (3)</w:t>
            </w:r>
          </w:p>
        </w:tc>
        <w:tc>
          <w:tcPr>
            <w:tcW w:w="3690" w:type="dxa"/>
            <w:shd w:val="clear" w:color="auto" w:fill="auto"/>
          </w:tcPr>
          <w:p w:rsidRPr="00806FEE" w:rsidR="00894B19" w:rsidP="00B201F0" w:rsidRDefault="00894B19" w14:paraId="1D51EB1F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(</w:t>
            </w:r>
            <w:proofErr w:type="gramStart"/>
            <w:r>
              <w:rPr>
                <w:sz w:val="20"/>
                <w:szCs w:val="20"/>
              </w:rPr>
              <w:t>3)*</w:t>
            </w:r>
            <w:proofErr w:type="gramEnd"/>
            <w:r>
              <w:rPr>
                <w:sz w:val="20"/>
                <w:szCs w:val="20"/>
              </w:rPr>
              <w:t>*</w:t>
            </w:r>
          </w:p>
        </w:tc>
      </w:tr>
      <w:tr w:rsidRPr="00806FEE" w:rsidR="00894B19" w:rsidTr="00B201F0" w14:paraId="793202BE" w14:textId="77777777">
        <w:trPr>
          <w:trHeight w:val="232"/>
        </w:trPr>
        <w:tc>
          <w:tcPr>
            <w:tcW w:w="3420" w:type="dxa"/>
            <w:shd w:val="clear" w:color="auto" w:fill="auto"/>
          </w:tcPr>
          <w:p w:rsidRPr="005E1DA1" w:rsidR="00894B19" w:rsidP="00B201F0" w:rsidRDefault="00894B19" w14:paraId="5B9DF991" w14:textId="77777777">
            <w:pPr>
              <w:adjustRightInd w:val="0"/>
              <w:rPr>
                <w:sz w:val="20"/>
                <w:szCs w:val="20"/>
              </w:rPr>
            </w:pPr>
            <w:r w:rsidRPr="00806FEE">
              <w:rPr>
                <w:sz w:val="20"/>
                <w:szCs w:val="20"/>
              </w:rPr>
              <w:t>ITLS 6540 Learning Theory (3)</w:t>
            </w:r>
          </w:p>
        </w:tc>
        <w:tc>
          <w:tcPr>
            <w:tcW w:w="3870" w:type="dxa"/>
            <w:shd w:val="clear" w:color="auto" w:fill="auto"/>
          </w:tcPr>
          <w:p w:rsidRPr="005E1DA1" w:rsidR="00894B19" w:rsidP="00B201F0" w:rsidRDefault="00894B19" w14:paraId="567C2157" w14:textId="77777777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Pr="00806FEE" w:rsidR="00894B19" w:rsidP="00B201F0" w:rsidRDefault="00894B19" w14:paraId="7317F57F" w14:textId="77777777">
            <w:pPr>
              <w:adjustRightInd w:val="0"/>
              <w:rPr>
                <w:sz w:val="18"/>
                <w:szCs w:val="18"/>
              </w:rPr>
            </w:pPr>
          </w:p>
        </w:tc>
      </w:tr>
      <w:tr w:rsidRPr="00806FEE" w:rsidR="00894B19" w:rsidTr="00B201F0" w14:paraId="5C98A158" w14:textId="77777777">
        <w:trPr>
          <w:trHeight w:val="188"/>
        </w:trPr>
        <w:tc>
          <w:tcPr>
            <w:tcW w:w="3420" w:type="dxa"/>
            <w:shd w:val="clear" w:color="auto" w:fill="auto"/>
          </w:tcPr>
          <w:p w:rsidRPr="00806FEE" w:rsidR="00894B19" w:rsidP="00B201F0" w:rsidRDefault="00894B19" w14:paraId="0EA02BBC" w14:textId="77777777">
            <w:pPr>
              <w:adjustRightInd w:val="0"/>
              <w:jc w:val="right"/>
              <w:rPr>
                <w:sz w:val="18"/>
                <w:szCs w:val="18"/>
              </w:rPr>
            </w:pPr>
            <w:r w:rsidRPr="00806FEE">
              <w:rPr>
                <w:i/>
                <w:sz w:val="20"/>
                <w:szCs w:val="20"/>
              </w:rPr>
              <w:t>7 credit hours</w:t>
            </w:r>
          </w:p>
        </w:tc>
        <w:tc>
          <w:tcPr>
            <w:tcW w:w="3870" w:type="dxa"/>
            <w:shd w:val="clear" w:color="auto" w:fill="auto"/>
          </w:tcPr>
          <w:p w:rsidRPr="00806FEE" w:rsidR="00894B19" w:rsidP="00B201F0" w:rsidRDefault="00894B19" w14:paraId="31BA96C0" w14:textId="77777777">
            <w:pPr>
              <w:adjustRightInd w:val="0"/>
              <w:jc w:val="right"/>
              <w:rPr>
                <w:sz w:val="18"/>
                <w:szCs w:val="18"/>
              </w:rPr>
            </w:pPr>
            <w:r w:rsidRPr="00806FEE">
              <w:rPr>
                <w:i/>
                <w:sz w:val="20"/>
                <w:szCs w:val="20"/>
              </w:rPr>
              <w:t>6 credit hours</w:t>
            </w:r>
          </w:p>
        </w:tc>
        <w:tc>
          <w:tcPr>
            <w:tcW w:w="3690" w:type="dxa"/>
            <w:shd w:val="clear" w:color="auto" w:fill="auto"/>
          </w:tcPr>
          <w:p w:rsidRPr="00806FEE" w:rsidR="00894B19" w:rsidP="00B201F0" w:rsidRDefault="00894B19" w14:paraId="5E361A37" w14:textId="77777777">
            <w:pPr>
              <w:adjustRightInd w:val="0"/>
              <w:jc w:val="right"/>
              <w:rPr>
                <w:sz w:val="18"/>
                <w:szCs w:val="18"/>
              </w:rPr>
            </w:pPr>
            <w:r w:rsidRPr="00806FEE">
              <w:rPr>
                <w:i/>
                <w:sz w:val="20"/>
                <w:szCs w:val="20"/>
              </w:rPr>
              <w:t>6 credit hours</w:t>
            </w:r>
          </w:p>
        </w:tc>
      </w:tr>
    </w:tbl>
    <w:p w:rsidRPr="00806FEE" w:rsidR="00894B19" w:rsidP="00894B19" w:rsidRDefault="00894B19" w14:paraId="6672A65A" w14:textId="77777777">
      <w:pPr>
        <w:adjustRightInd w:val="0"/>
        <w:rPr>
          <w:sz w:val="20"/>
          <w:szCs w:val="18"/>
        </w:rPr>
      </w:pPr>
    </w:p>
    <w:tbl>
      <w:tblPr>
        <w:tblW w:w="109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20"/>
        <w:gridCol w:w="3870"/>
        <w:gridCol w:w="3690"/>
      </w:tblGrid>
      <w:tr w:rsidRPr="00806FEE" w:rsidR="00894B19" w:rsidTr="00B201F0" w14:paraId="67F3D50A" w14:textId="77777777">
        <w:trPr>
          <w:trHeight w:val="323"/>
        </w:trPr>
        <w:tc>
          <w:tcPr>
            <w:tcW w:w="3420" w:type="dxa"/>
            <w:shd w:val="clear" w:color="auto" w:fill="auto"/>
          </w:tcPr>
          <w:p w:rsidRPr="00CA7598" w:rsidR="00894B19" w:rsidP="00B201F0" w:rsidRDefault="00894B19" w14:paraId="5764AE6C" w14:textId="77777777">
            <w:pPr>
              <w:adjustRightInd w:val="0"/>
              <w:rPr>
                <w:b/>
                <w:sz w:val="22"/>
                <w:szCs w:val="22"/>
              </w:rPr>
            </w:pPr>
            <w:r w:rsidRPr="00CA7598">
              <w:rPr>
                <w:b/>
                <w:sz w:val="22"/>
                <w:szCs w:val="22"/>
              </w:rPr>
              <w:t>Fall (2</w:t>
            </w:r>
            <w:r w:rsidRPr="00CA7598">
              <w:rPr>
                <w:b/>
                <w:sz w:val="22"/>
                <w:szCs w:val="22"/>
                <w:vertAlign w:val="superscript"/>
              </w:rPr>
              <w:t>nd</w:t>
            </w:r>
            <w:r w:rsidRPr="00CA7598">
              <w:rPr>
                <w:b/>
                <w:sz w:val="22"/>
                <w:szCs w:val="22"/>
              </w:rPr>
              <w:t xml:space="preserve"> Year)</w:t>
            </w:r>
          </w:p>
        </w:tc>
        <w:tc>
          <w:tcPr>
            <w:tcW w:w="3870" w:type="dxa"/>
            <w:shd w:val="clear" w:color="auto" w:fill="auto"/>
          </w:tcPr>
          <w:p w:rsidRPr="00CA7598" w:rsidR="00894B19" w:rsidP="00B201F0" w:rsidRDefault="00894B19" w14:paraId="4C845C5F" w14:textId="77777777">
            <w:pPr>
              <w:adjustRightInd w:val="0"/>
              <w:rPr>
                <w:b/>
                <w:sz w:val="22"/>
                <w:szCs w:val="22"/>
              </w:rPr>
            </w:pPr>
            <w:r w:rsidRPr="00CA7598">
              <w:rPr>
                <w:b/>
                <w:sz w:val="22"/>
                <w:szCs w:val="22"/>
              </w:rPr>
              <w:t>Spring (2</w:t>
            </w:r>
            <w:r w:rsidRPr="00CA7598">
              <w:rPr>
                <w:b/>
                <w:sz w:val="22"/>
                <w:szCs w:val="22"/>
                <w:vertAlign w:val="superscript"/>
              </w:rPr>
              <w:t>nd</w:t>
            </w:r>
            <w:r w:rsidRPr="00CA7598">
              <w:rPr>
                <w:b/>
                <w:sz w:val="22"/>
                <w:szCs w:val="22"/>
              </w:rPr>
              <w:t xml:space="preserve"> Year)</w:t>
            </w:r>
          </w:p>
        </w:tc>
        <w:tc>
          <w:tcPr>
            <w:tcW w:w="3690" w:type="dxa"/>
            <w:shd w:val="clear" w:color="auto" w:fill="auto"/>
          </w:tcPr>
          <w:p w:rsidRPr="00CA7598" w:rsidR="00894B19" w:rsidP="00B201F0" w:rsidRDefault="00894B19" w14:paraId="0CD87B03" w14:textId="77777777">
            <w:pPr>
              <w:adjustRightInd w:val="0"/>
              <w:rPr>
                <w:b/>
                <w:sz w:val="22"/>
                <w:szCs w:val="22"/>
              </w:rPr>
            </w:pPr>
            <w:r w:rsidRPr="00CA7598">
              <w:rPr>
                <w:b/>
                <w:sz w:val="22"/>
                <w:szCs w:val="22"/>
              </w:rPr>
              <w:t>Summer (2</w:t>
            </w:r>
            <w:r w:rsidRPr="00CA7598">
              <w:rPr>
                <w:b/>
                <w:sz w:val="22"/>
                <w:szCs w:val="22"/>
                <w:vertAlign w:val="superscript"/>
              </w:rPr>
              <w:t>nd</w:t>
            </w:r>
            <w:r w:rsidRPr="00CA7598">
              <w:rPr>
                <w:b/>
                <w:sz w:val="22"/>
                <w:szCs w:val="22"/>
              </w:rPr>
              <w:t xml:space="preserve"> Year)</w:t>
            </w:r>
          </w:p>
        </w:tc>
      </w:tr>
      <w:tr w:rsidRPr="00806FEE" w:rsidR="00894B19" w:rsidTr="00B201F0" w14:paraId="29B153E6" w14:textId="77777777">
        <w:tc>
          <w:tcPr>
            <w:tcW w:w="3420" w:type="dxa"/>
            <w:shd w:val="clear" w:color="auto" w:fill="auto"/>
          </w:tcPr>
          <w:p w:rsidRPr="00806FEE" w:rsidR="00894B19" w:rsidP="00B201F0" w:rsidRDefault="00894B19" w14:paraId="2135637D" w14:textId="5FDD8876">
            <w:pPr>
              <w:adjustRightInd w:val="0"/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ITLS 6530 Instructional Design II (3)</w:t>
            </w:r>
          </w:p>
        </w:tc>
        <w:tc>
          <w:tcPr>
            <w:tcW w:w="3870" w:type="dxa"/>
            <w:shd w:val="clear" w:color="auto" w:fill="auto"/>
          </w:tcPr>
          <w:p w:rsidRPr="00806FEE" w:rsidR="00894B19" w:rsidP="00B201F0" w:rsidRDefault="00894B19" w14:paraId="18367E04" w14:textId="00413010">
            <w:pPr>
              <w:adjustRightInd w:val="0"/>
              <w:rPr>
                <w:sz w:val="20"/>
                <w:szCs w:val="20"/>
              </w:rPr>
            </w:pPr>
            <w:r w:rsidRPr="5DEB2EC4">
              <w:rPr>
                <w:sz w:val="20"/>
                <w:szCs w:val="20"/>
              </w:rPr>
              <w:t>ITLS 6560 Project &amp; Org</w:t>
            </w:r>
            <w:r w:rsidR="00B42556">
              <w:rPr>
                <w:sz w:val="20"/>
                <w:szCs w:val="20"/>
              </w:rPr>
              <w:t>.</w:t>
            </w:r>
            <w:r w:rsidRPr="5DEB2EC4">
              <w:rPr>
                <w:sz w:val="20"/>
                <w:szCs w:val="20"/>
              </w:rPr>
              <w:t xml:space="preserve"> Mgmt</w:t>
            </w:r>
            <w:r w:rsidR="00B42556">
              <w:rPr>
                <w:sz w:val="20"/>
                <w:szCs w:val="20"/>
              </w:rPr>
              <w:t>.</w:t>
            </w:r>
            <w:r w:rsidRPr="5DEB2EC4"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3690" w:type="dxa"/>
            <w:shd w:val="clear" w:color="auto" w:fill="auto"/>
          </w:tcPr>
          <w:p w:rsidRPr="00806FEE" w:rsidR="00894B19" w:rsidP="00B201F0" w:rsidRDefault="00894B19" w14:paraId="7D8D1D7E" w14:textId="77777777">
            <w:pPr>
              <w:adjustRightInd w:val="0"/>
              <w:rPr>
                <w:sz w:val="20"/>
                <w:szCs w:val="20"/>
              </w:rPr>
            </w:pPr>
            <w:r w:rsidRPr="005E1DA1">
              <w:rPr>
                <w:sz w:val="20"/>
                <w:szCs w:val="18"/>
              </w:rPr>
              <w:t>Elective</w:t>
            </w:r>
            <w:r>
              <w:rPr>
                <w:sz w:val="20"/>
                <w:szCs w:val="18"/>
              </w:rPr>
              <w:t xml:space="preserve"> (</w:t>
            </w:r>
            <w:proofErr w:type="gramStart"/>
            <w:r>
              <w:rPr>
                <w:sz w:val="20"/>
                <w:szCs w:val="18"/>
              </w:rPr>
              <w:t>3)</w:t>
            </w:r>
            <w:r w:rsidRPr="00806FEE">
              <w:rPr>
                <w:sz w:val="18"/>
                <w:szCs w:val="18"/>
              </w:rPr>
              <w:t>*</w:t>
            </w:r>
            <w:proofErr w:type="gramEnd"/>
            <w:r w:rsidRPr="00806FEE">
              <w:rPr>
                <w:sz w:val="18"/>
                <w:szCs w:val="18"/>
              </w:rPr>
              <w:t>*</w:t>
            </w:r>
          </w:p>
        </w:tc>
      </w:tr>
      <w:tr w:rsidRPr="00806FEE" w:rsidR="00894B19" w:rsidTr="00B201F0" w14:paraId="62406D5A" w14:textId="77777777">
        <w:tc>
          <w:tcPr>
            <w:tcW w:w="3420" w:type="dxa"/>
            <w:shd w:val="clear" w:color="auto" w:fill="auto"/>
          </w:tcPr>
          <w:p w:rsidRPr="00806FEE" w:rsidR="00894B19" w:rsidP="00B201F0" w:rsidRDefault="00894B19" w14:paraId="12EC7267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  <w:r w:rsidRPr="00C57032">
              <w:rPr>
                <w:sz w:val="20"/>
                <w:szCs w:val="20"/>
              </w:rPr>
              <w:t xml:space="preserve"> (</w:t>
            </w:r>
            <w:proofErr w:type="gramStart"/>
            <w:r w:rsidRPr="00C57032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*</w:t>
            </w:r>
            <w:proofErr w:type="gramEnd"/>
            <w:r>
              <w:rPr>
                <w:sz w:val="20"/>
                <w:szCs w:val="20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Pr="00806FEE" w:rsidR="00894B19" w:rsidP="00B201F0" w:rsidRDefault="00894B19" w14:paraId="13ED96B6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Culminating Experience or </w:t>
            </w:r>
            <w:r w:rsidRPr="005E1DA1">
              <w:rPr>
                <w:sz w:val="20"/>
                <w:szCs w:val="18"/>
              </w:rPr>
              <w:t>Elective</w:t>
            </w:r>
            <w:r>
              <w:rPr>
                <w:sz w:val="20"/>
                <w:szCs w:val="18"/>
              </w:rPr>
              <w:t xml:space="preserve"> (</w:t>
            </w:r>
            <w:proofErr w:type="gramStart"/>
            <w:r>
              <w:rPr>
                <w:sz w:val="20"/>
                <w:szCs w:val="18"/>
              </w:rPr>
              <w:t>3)</w:t>
            </w:r>
            <w:r w:rsidRPr="00806FEE">
              <w:rPr>
                <w:sz w:val="18"/>
                <w:szCs w:val="18"/>
              </w:rPr>
              <w:t>*</w:t>
            </w:r>
            <w:proofErr w:type="gramEnd"/>
            <w:r w:rsidRPr="00806FEE">
              <w:rPr>
                <w:sz w:val="18"/>
                <w:szCs w:val="18"/>
              </w:rPr>
              <w:t>*</w:t>
            </w:r>
          </w:p>
        </w:tc>
        <w:tc>
          <w:tcPr>
            <w:tcW w:w="3690" w:type="dxa"/>
            <w:shd w:val="clear" w:color="auto" w:fill="auto"/>
          </w:tcPr>
          <w:p w:rsidRPr="00806FEE" w:rsidR="00894B19" w:rsidP="00B201F0" w:rsidRDefault="00894B19" w14:paraId="1CBB8DED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Culminating Experience or Elective (</w:t>
            </w:r>
            <w:proofErr w:type="gramStart"/>
            <w:r>
              <w:rPr>
                <w:sz w:val="20"/>
                <w:szCs w:val="20"/>
              </w:rPr>
              <w:t>3)*</w:t>
            </w:r>
            <w:proofErr w:type="gramEnd"/>
            <w:r>
              <w:rPr>
                <w:sz w:val="20"/>
                <w:szCs w:val="20"/>
              </w:rPr>
              <w:t>*</w:t>
            </w:r>
          </w:p>
        </w:tc>
      </w:tr>
      <w:tr w:rsidRPr="00806FEE" w:rsidR="00894B19" w:rsidTr="00B201F0" w14:paraId="700DFF90" w14:textId="77777777">
        <w:tc>
          <w:tcPr>
            <w:tcW w:w="3420" w:type="dxa"/>
            <w:shd w:val="clear" w:color="auto" w:fill="auto"/>
          </w:tcPr>
          <w:p w:rsidRPr="00806FEE" w:rsidR="00894B19" w:rsidP="00B201F0" w:rsidRDefault="00894B19" w14:paraId="536CE41E" w14:textId="77777777">
            <w:pPr>
              <w:adjustRightInd w:val="0"/>
              <w:jc w:val="right"/>
              <w:rPr>
                <w:sz w:val="18"/>
                <w:szCs w:val="18"/>
              </w:rPr>
            </w:pPr>
            <w:r w:rsidRPr="00806FEE">
              <w:rPr>
                <w:i/>
                <w:sz w:val="20"/>
                <w:szCs w:val="20"/>
              </w:rPr>
              <w:t>6 credit hours</w:t>
            </w:r>
          </w:p>
        </w:tc>
        <w:tc>
          <w:tcPr>
            <w:tcW w:w="3870" w:type="dxa"/>
            <w:shd w:val="clear" w:color="auto" w:fill="auto"/>
          </w:tcPr>
          <w:p w:rsidRPr="00806FEE" w:rsidR="00894B19" w:rsidP="00B201F0" w:rsidRDefault="00894B19" w14:paraId="13782FF6" w14:textId="77777777">
            <w:pPr>
              <w:adjustRightInd w:val="0"/>
              <w:jc w:val="right"/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806FEE">
              <w:rPr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3690" w:type="dxa"/>
            <w:shd w:val="clear" w:color="auto" w:fill="auto"/>
          </w:tcPr>
          <w:p w:rsidRPr="00806FEE" w:rsidR="00894B19" w:rsidP="00B201F0" w:rsidRDefault="00894B19" w14:paraId="04D4BAC6" w14:textId="77777777">
            <w:pPr>
              <w:adjustRightInd w:val="0"/>
              <w:jc w:val="right"/>
              <w:rPr>
                <w:sz w:val="18"/>
                <w:szCs w:val="18"/>
              </w:rPr>
            </w:pPr>
            <w:r w:rsidRPr="00806FEE">
              <w:rPr>
                <w:i/>
                <w:sz w:val="20"/>
                <w:szCs w:val="20"/>
              </w:rPr>
              <w:t>6 credit hours</w:t>
            </w:r>
          </w:p>
        </w:tc>
      </w:tr>
    </w:tbl>
    <w:p w:rsidR="00894B19" w:rsidP="00894B19" w:rsidRDefault="00894B19" w14:paraId="64123C02" w14:textId="77777777">
      <w:pPr>
        <w:adjustRightInd w:val="0"/>
        <w:jc w:val="center"/>
        <w:rPr>
          <w:sz w:val="18"/>
          <w:szCs w:val="18"/>
        </w:rPr>
      </w:pPr>
    </w:p>
    <w:p w:rsidRPr="0017063F" w:rsidR="00894B19" w:rsidP="00894B19" w:rsidRDefault="00894B19" w14:paraId="2A950CF1" w14:textId="77777777">
      <w:pPr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SPRING START RECOMMENDATIONS</w:t>
      </w:r>
    </w:p>
    <w:p w:rsidR="00894B19" w:rsidP="00894B19" w:rsidRDefault="00894B19" w14:paraId="331E48D3" w14:textId="77777777">
      <w:pPr>
        <w:adjustRightInd w:val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94B19" w:rsidTr="00B201F0" w14:paraId="678D004F" w14:textId="77777777">
        <w:tc>
          <w:tcPr>
            <w:tcW w:w="3596" w:type="dxa"/>
          </w:tcPr>
          <w:p w:rsidRPr="00CA7598" w:rsidR="00894B19" w:rsidP="00B201F0" w:rsidRDefault="00894B19" w14:paraId="2BDCA73D" w14:textId="77777777">
            <w:pPr>
              <w:adjustRightInd w:val="0"/>
              <w:rPr>
                <w:b/>
                <w:bCs/>
                <w:sz w:val="22"/>
                <w:szCs w:val="22"/>
              </w:rPr>
            </w:pPr>
            <w:r w:rsidRPr="00CA7598">
              <w:rPr>
                <w:b/>
                <w:bCs/>
                <w:sz w:val="22"/>
                <w:szCs w:val="22"/>
              </w:rPr>
              <w:t>Spring (1</w:t>
            </w:r>
            <w:r w:rsidRPr="00CA7598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Pr="00CA7598">
              <w:rPr>
                <w:b/>
                <w:bCs/>
                <w:sz w:val="22"/>
                <w:szCs w:val="22"/>
              </w:rPr>
              <w:t xml:space="preserve"> Year)</w:t>
            </w:r>
          </w:p>
        </w:tc>
        <w:tc>
          <w:tcPr>
            <w:tcW w:w="3597" w:type="dxa"/>
          </w:tcPr>
          <w:p w:rsidRPr="00CA7598" w:rsidR="00894B19" w:rsidP="00B201F0" w:rsidRDefault="00894B19" w14:paraId="4B0887CE" w14:textId="77777777">
            <w:pPr>
              <w:adjustRightInd w:val="0"/>
              <w:rPr>
                <w:b/>
                <w:bCs/>
                <w:sz w:val="22"/>
                <w:szCs w:val="22"/>
              </w:rPr>
            </w:pPr>
            <w:r w:rsidRPr="00CA7598">
              <w:rPr>
                <w:b/>
                <w:bCs/>
                <w:sz w:val="22"/>
                <w:szCs w:val="22"/>
              </w:rPr>
              <w:t>Summer (1</w:t>
            </w:r>
            <w:r w:rsidRPr="00CA7598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Pr="00CA7598">
              <w:rPr>
                <w:b/>
                <w:bCs/>
                <w:sz w:val="22"/>
                <w:szCs w:val="22"/>
              </w:rPr>
              <w:t xml:space="preserve"> Year)</w:t>
            </w:r>
          </w:p>
        </w:tc>
        <w:tc>
          <w:tcPr>
            <w:tcW w:w="3597" w:type="dxa"/>
          </w:tcPr>
          <w:p w:rsidRPr="00CA7598" w:rsidR="00894B19" w:rsidP="00B201F0" w:rsidRDefault="00894B19" w14:paraId="214ECFF7" w14:textId="77777777">
            <w:pPr>
              <w:adjustRightInd w:val="0"/>
              <w:rPr>
                <w:b/>
                <w:bCs/>
                <w:sz w:val="22"/>
                <w:szCs w:val="22"/>
              </w:rPr>
            </w:pPr>
            <w:r w:rsidRPr="00CA7598">
              <w:rPr>
                <w:b/>
                <w:bCs/>
                <w:sz w:val="22"/>
                <w:szCs w:val="22"/>
              </w:rPr>
              <w:t>Fall (</w:t>
            </w:r>
            <w:r>
              <w:rPr>
                <w:b/>
                <w:bCs/>
                <w:sz w:val="22"/>
                <w:szCs w:val="22"/>
              </w:rPr>
              <w:t>1st</w:t>
            </w:r>
            <w:r w:rsidRPr="00CA7598">
              <w:rPr>
                <w:b/>
                <w:bCs/>
                <w:sz w:val="22"/>
                <w:szCs w:val="22"/>
              </w:rPr>
              <w:t xml:space="preserve"> Year)</w:t>
            </w:r>
          </w:p>
        </w:tc>
      </w:tr>
      <w:tr w:rsidR="00894B19" w:rsidTr="00B201F0" w14:paraId="591304D2" w14:textId="77777777">
        <w:tc>
          <w:tcPr>
            <w:tcW w:w="3596" w:type="dxa"/>
          </w:tcPr>
          <w:p w:rsidR="00894B19" w:rsidP="00B201F0" w:rsidRDefault="00894B19" w14:paraId="2751BEC7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 6300 ITLS Orientation (1)</w:t>
            </w:r>
          </w:p>
        </w:tc>
        <w:tc>
          <w:tcPr>
            <w:tcW w:w="3597" w:type="dxa"/>
          </w:tcPr>
          <w:p w:rsidR="00894B19" w:rsidP="00B201F0" w:rsidRDefault="00894B19" w14:paraId="0610973D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(</w:t>
            </w:r>
            <w:proofErr w:type="gramStart"/>
            <w:r>
              <w:rPr>
                <w:sz w:val="20"/>
                <w:szCs w:val="20"/>
              </w:rPr>
              <w:t>3)*</w:t>
            </w:r>
            <w:proofErr w:type="gramEnd"/>
            <w:r>
              <w:rPr>
                <w:sz w:val="20"/>
                <w:szCs w:val="20"/>
              </w:rPr>
              <w:t>*</w:t>
            </w:r>
          </w:p>
        </w:tc>
        <w:tc>
          <w:tcPr>
            <w:tcW w:w="3597" w:type="dxa"/>
          </w:tcPr>
          <w:p w:rsidR="00894B19" w:rsidP="00B201F0" w:rsidRDefault="00894B19" w14:paraId="4586A274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 6535 Design Thinking (3)</w:t>
            </w:r>
          </w:p>
        </w:tc>
      </w:tr>
      <w:tr w:rsidR="00894B19" w:rsidTr="00B201F0" w14:paraId="5DC0961D" w14:textId="77777777">
        <w:tc>
          <w:tcPr>
            <w:tcW w:w="3596" w:type="dxa"/>
          </w:tcPr>
          <w:p w:rsidR="00894B19" w:rsidP="00B201F0" w:rsidRDefault="00894B19" w14:paraId="49ACCD79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 6510 Evaluation and Research (3)</w:t>
            </w:r>
          </w:p>
        </w:tc>
        <w:tc>
          <w:tcPr>
            <w:tcW w:w="3597" w:type="dxa"/>
          </w:tcPr>
          <w:p w:rsidR="00894B19" w:rsidP="00B201F0" w:rsidRDefault="00894B19" w14:paraId="055364FD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(</w:t>
            </w:r>
            <w:proofErr w:type="gramStart"/>
            <w:r>
              <w:rPr>
                <w:sz w:val="20"/>
                <w:szCs w:val="20"/>
              </w:rPr>
              <w:t>3)*</w:t>
            </w:r>
            <w:proofErr w:type="gramEnd"/>
            <w:r>
              <w:rPr>
                <w:sz w:val="20"/>
                <w:szCs w:val="20"/>
              </w:rPr>
              <w:t>*</w:t>
            </w:r>
          </w:p>
        </w:tc>
        <w:tc>
          <w:tcPr>
            <w:tcW w:w="3597" w:type="dxa"/>
          </w:tcPr>
          <w:p w:rsidR="00894B19" w:rsidP="00B201F0" w:rsidRDefault="00894B19" w14:paraId="6B560311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 6540 Learning Theory (3)</w:t>
            </w:r>
          </w:p>
        </w:tc>
      </w:tr>
      <w:tr w:rsidR="00894B19" w:rsidTr="00B201F0" w14:paraId="52596FFB" w14:textId="77777777">
        <w:tc>
          <w:tcPr>
            <w:tcW w:w="3596" w:type="dxa"/>
          </w:tcPr>
          <w:p w:rsidR="00894B19" w:rsidP="00B201F0" w:rsidRDefault="00894B19" w14:paraId="404BC8F3" w14:textId="4C507B90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 6560 Project &amp; Org</w:t>
            </w:r>
            <w:r w:rsidR="00B425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Mgmt. (3)</w:t>
            </w:r>
          </w:p>
        </w:tc>
        <w:tc>
          <w:tcPr>
            <w:tcW w:w="3597" w:type="dxa"/>
          </w:tcPr>
          <w:p w:rsidR="00894B19" w:rsidP="00B201F0" w:rsidRDefault="00894B19" w14:paraId="3668FA21" w14:textId="77777777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="00894B19" w:rsidP="00B201F0" w:rsidRDefault="00894B19" w14:paraId="74509462" w14:textId="77777777">
            <w:pPr>
              <w:adjustRightInd w:val="0"/>
              <w:rPr>
                <w:sz w:val="20"/>
                <w:szCs w:val="20"/>
              </w:rPr>
            </w:pPr>
          </w:p>
        </w:tc>
      </w:tr>
      <w:tr w:rsidR="00894B19" w:rsidTr="00B201F0" w14:paraId="37A8D422" w14:textId="77777777">
        <w:tc>
          <w:tcPr>
            <w:tcW w:w="3596" w:type="dxa"/>
          </w:tcPr>
          <w:p w:rsidRPr="006B3D3D" w:rsidR="00894B19" w:rsidP="00B201F0" w:rsidRDefault="00894B19" w14:paraId="4C29DE1A" w14:textId="77777777">
            <w:pPr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6B3D3D">
              <w:rPr>
                <w:i/>
                <w:iCs/>
                <w:sz w:val="20"/>
                <w:szCs w:val="20"/>
              </w:rPr>
              <w:t>7 credit hours</w:t>
            </w:r>
          </w:p>
        </w:tc>
        <w:tc>
          <w:tcPr>
            <w:tcW w:w="3597" w:type="dxa"/>
          </w:tcPr>
          <w:p w:rsidRPr="006B3D3D" w:rsidR="00894B19" w:rsidP="00B201F0" w:rsidRDefault="00894B19" w14:paraId="7D3A7730" w14:textId="77777777">
            <w:pPr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6B3D3D">
              <w:rPr>
                <w:i/>
                <w:iCs/>
                <w:sz w:val="20"/>
                <w:szCs w:val="20"/>
              </w:rPr>
              <w:t>6 credit hours</w:t>
            </w:r>
          </w:p>
        </w:tc>
        <w:tc>
          <w:tcPr>
            <w:tcW w:w="3597" w:type="dxa"/>
          </w:tcPr>
          <w:p w:rsidRPr="006B3D3D" w:rsidR="00894B19" w:rsidP="00B201F0" w:rsidRDefault="00894B19" w14:paraId="46FB7448" w14:textId="77777777">
            <w:pPr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6B3D3D">
              <w:rPr>
                <w:i/>
                <w:iCs/>
                <w:sz w:val="20"/>
                <w:szCs w:val="20"/>
              </w:rPr>
              <w:t>6 credit hours</w:t>
            </w:r>
          </w:p>
        </w:tc>
      </w:tr>
      <w:tr w:rsidR="00894B19" w:rsidTr="00B201F0" w14:paraId="12BF78A9" w14:textId="77777777">
        <w:tc>
          <w:tcPr>
            <w:tcW w:w="3596" w:type="dxa"/>
          </w:tcPr>
          <w:p w:rsidRPr="00CA7598" w:rsidR="00894B19" w:rsidP="00B201F0" w:rsidRDefault="00894B19" w14:paraId="62DEFE5B" w14:textId="77777777">
            <w:pPr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7" w:type="dxa"/>
          </w:tcPr>
          <w:p w:rsidRPr="00CA7598" w:rsidR="00894B19" w:rsidP="00B201F0" w:rsidRDefault="00894B19" w14:paraId="1FD0D961" w14:textId="77777777">
            <w:pPr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7" w:type="dxa"/>
          </w:tcPr>
          <w:p w:rsidRPr="00CA7598" w:rsidR="00894B19" w:rsidP="00B201F0" w:rsidRDefault="00894B19" w14:paraId="2A301C6E" w14:textId="77777777">
            <w:pPr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94B19" w:rsidTr="00B201F0" w14:paraId="2B601F0C" w14:textId="77777777">
        <w:tc>
          <w:tcPr>
            <w:tcW w:w="3596" w:type="dxa"/>
          </w:tcPr>
          <w:p w:rsidR="00894B19" w:rsidP="00B201F0" w:rsidRDefault="00894B19" w14:paraId="5684B6EC" w14:textId="77777777">
            <w:pPr>
              <w:adjustRightInd w:val="0"/>
              <w:rPr>
                <w:sz w:val="20"/>
                <w:szCs w:val="20"/>
              </w:rPr>
            </w:pPr>
            <w:r w:rsidRPr="00CA7598">
              <w:rPr>
                <w:b/>
                <w:bCs/>
                <w:sz w:val="22"/>
                <w:szCs w:val="22"/>
              </w:rPr>
              <w:t>Spring (</w:t>
            </w:r>
            <w:r>
              <w:rPr>
                <w:b/>
                <w:bCs/>
                <w:sz w:val="22"/>
                <w:szCs w:val="22"/>
              </w:rPr>
              <w:t>2nd</w:t>
            </w:r>
            <w:r w:rsidRPr="00CA7598">
              <w:rPr>
                <w:b/>
                <w:bCs/>
                <w:sz w:val="22"/>
                <w:szCs w:val="22"/>
              </w:rPr>
              <w:t xml:space="preserve"> Year)</w:t>
            </w:r>
          </w:p>
        </w:tc>
        <w:tc>
          <w:tcPr>
            <w:tcW w:w="3597" w:type="dxa"/>
          </w:tcPr>
          <w:p w:rsidR="00894B19" w:rsidP="00B201F0" w:rsidRDefault="00894B19" w14:paraId="3C6A592C" w14:textId="77777777">
            <w:pPr>
              <w:adjustRightInd w:val="0"/>
              <w:rPr>
                <w:sz w:val="20"/>
                <w:szCs w:val="20"/>
              </w:rPr>
            </w:pPr>
            <w:r w:rsidRPr="00CA7598">
              <w:rPr>
                <w:b/>
                <w:bCs/>
                <w:sz w:val="22"/>
                <w:szCs w:val="22"/>
              </w:rPr>
              <w:t>Summer (</w:t>
            </w:r>
            <w:r>
              <w:rPr>
                <w:b/>
                <w:bCs/>
                <w:sz w:val="22"/>
                <w:szCs w:val="22"/>
              </w:rPr>
              <w:t>2nd</w:t>
            </w:r>
            <w:r w:rsidRPr="00CA7598">
              <w:rPr>
                <w:b/>
                <w:bCs/>
                <w:sz w:val="22"/>
                <w:szCs w:val="22"/>
              </w:rPr>
              <w:t xml:space="preserve"> Year)</w:t>
            </w:r>
          </w:p>
        </w:tc>
        <w:tc>
          <w:tcPr>
            <w:tcW w:w="3597" w:type="dxa"/>
          </w:tcPr>
          <w:p w:rsidR="00894B19" w:rsidP="00B201F0" w:rsidRDefault="00894B19" w14:paraId="56EBB3DE" w14:textId="77777777">
            <w:pPr>
              <w:adjustRightInd w:val="0"/>
              <w:rPr>
                <w:sz w:val="20"/>
                <w:szCs w:val="20"/>
              </w:rPr>
            </w:pPr>
            <w:r w:rsidRPr="00CA7598">
              <w:rPr>
                <w:b/>
                <w:bCs/>
                <w:sz w:val="22"/>
                <w:szCs w:val="22"/>
              </w:rPr>
              <w:t>Fall (</w:t>
            </w:r>
            <w:r>
              <w:rPr>
                <w:b/>
                <w:bCs/>
                <w:sz w:val="22"/>
                <w:szCs w:val="22"/>
              </w:rPr>
              <w:t>2nd</w:t>
            </w:r>
            <w:r w:rsidRPr="00CA7598">
              <w:rPr>
                <w:b/>
                <w:bCs/>
                <w:sz w:val="22"/>
                <w:szCs w:val="22"/>
              </w:rPr>
              <w:t xml:space="preserve"> Year)</w:t>
            </w:r>
          </w:p>
        </w:tc>
      </w:tr>
      <w:tr w:rsidR="00894B19" w:rsidTr="00B201F0" w14:paraId="24FFDB04" w14:textId="77777777">
        <w:tc>
          <w:tcPr>
            <w:tcW w:w="3596" w:type="dxa"/>
          </w:tcPr>
          <w:p w:rsidR="00894B19" w:rsidP="00B201F0" w:rsidRDefault="00894B19" w14:paraId="2193C935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 6520 Instructional Design I (3)</w:t>
            </w:r>
          </w:p>
        </w:tc>
        <w:tc>
          <w:tcPr>
            <w:tcW w:w="3597" w:type="dxa"/>
          </w:tcPr>
          <w:p w:rsidR="00894B19" w:rsidP="00B201F0" w:rsidRDefault="00894B19" w14:paraId="3D9AB26C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(</w:t>
            </w:r>
            <w:proofErr w:type="gramStart"/>
            <w:r>
              <w:rPr>
                <w:sz w:val="20"/>
                <w:szCs w:val="20"/>
              </w:rPr>
              <w:t>3)*</w:t>
            </w:r>
            <w:proofErr w:type="gramEnd"/>
            <w:r>
              <w:rPr>
                <w:sz w:val="20"/>
                <w:szCs w:val="20"/>
              </w:rPr>
              <w:t>*</w:t>
            </w:r>
          </w:p>
        </w:tc>
        <w:tc>
          <w:tcPr>
            <w:tcW w:w="3597" w:type="dxa"/>
          </w:tcPr>
          <w:p w:rsidR="00894B19" w:rsidP="00B201F0" w:rsidRDefault="00894B19" w14:paraId="72BBAD9A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ITLS 6530 Instructional Design II (3)</w:t>
            </w:r>
          </w:p>
        </w:tc>
      </w:tr>
      <w:tr w:rsidR="00894B19" w:rsidTr="00B201F0" w14:paraId="54AFEDA0" w14:textId="77777777">
        <w:tc>
          <w:tcPr>
            <w:tcW w:w="3596" w:type="dxa"/>
          </w:tcPr>
          <w:p w:rsidR="00894B19" w:rsidP="00B201F0" w:rsidRDefault="00894B19" w14:paraId="0681FBDA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(</w:t>
            </w:r>
            <w:proofErr w:type="gramStart"/>
            <w:r>
              <w:rPr>
                <w:sz w:val="20"/>
                <w:szCs w:val="20"/>
              </w:rPr>
              <w:t>3)*</w:t>
            </w:r>
            <w:proofErr w:type="gramEnd"/>
            <w:r>
              <w:rPr>
                <w:sz w:val="20"/>
                <w:szCs w:val="20"/>
              </w:rPr>
              <w:t>*</w:t>
            </w:r>
          </w:p>
        </w:tc>
        <w:tc>
          <w:tcPr>
            <w:tcW w:w="3597" w:type="dxa"/>
          </w:tcPr>
          <w:p w:rsidR="00894B19" w:rsidP="00B201F0" w:rsidRDefault="00894B19" w14:paraId="43A7940A" w14:textId="30945410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Culminating Experience or </w:t>
            </w:r>
            <w:r w:rsidRPr="005E1DA1">
              <w:rPr>
                <w:sz w:val="20"/>
                <w:szCs w:val="18"/>
              </w:rPr>
              <w:t>Elective</w:t>
            </w:r>
            <w:r>
              <w:rPr>
                <w:sz w:val="20"/>
                <w:szCs w:val="18"/>
              </w:rPr>
              <w:t xml:space="preserve"> (</w:t>
            </w:r>
            <w:proofErr w:type="gramStart"/>
            <w:r>
              <w:rPr>
                <w:sz w:val="20"/>
                <w:szCs w:val="18"/>
              </w:rPr>
              <w:t>3)</w:t>
            </w:r>
            <w:r w:rsidRPr="00806FEE">
              <w:rPr>
                <w:sz w:val="18"/>
                <w:szCs w:val="18"/>
              </w:rPr>
              <w:t>*</w:t>
            </w:r>
            <w:proofErr w:type="gramEnd"/>
            <w:r w:rsidRPr="00806FEE">
              <w:rPr>
                <w:sz w:val="18"/>
                <w:szCs w:val="18"/>
              </w:rPr>
              <w:t>*</w:t>
            </w:r>
          </w:p>
        </w:tc>
        <w:tc>
          <w:tcPr>
            <w:tcW w:w="3597" w:type="dxa"/>
          </w:tcPr>
          <w:p w:rsidR="00894B19" w:rsidP="00B201F0" w:rsidRDefault="00894B19" w14:paraId="0EE7262B" w14:textId="7777777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Culminating Experience or </w:t>
            </w:r>
            <w:r w:rsidRPr="005E1DA1">
              <w:rPr>
                <w:sz w:val="20"/>
                <w:szCs w:val="18"/>
              </w:rPr>
              <w:t>Elective</w:t>
            </w:r>
            <w:r>
              <w:rPr>
                <w:sz w:val="20"/>
                <w:szCs w:val="18"/>
              </w:rPr>
              <w:t xml:space="preserve"> (</w:t>
            </w:r>
            <w:proofErr w:type="gramStart"/>
            <w:r>
              <w:rPr>
                <w:sz w:val="20"/>
                <w:szCs w:val="18"/>
              </w:rPr>
              <w:t>3)</w:t>
            </w:r>
            <w:r w:rsidRPr="00806FEE">
              <w:rPr>
                <w:sz w:val="18"/>
                <w:szCs w:val="18"/>
              </w:rPr>
              <w:t>*</w:t>
            </w:r>
            <w:proofErr w:type="gramEnd"/>
            <w:r w:rsidRPr="00806FEE">
              <w:rPr>
                <w:sz w:val="18"/>
                <w:szCs w:val="18"/>
              </w:rPr>
              <w:t>*</w:t>
            </w:r>
          </w:p>
        </w:tc>
      </w:tr>
      <w:tr w:rsidR="00894B19" w:rsidTr="00B201F0" w14:paraId="728B6B2B" w14:textId="77777777">
        <w:tc>
          <w:tcPr>
            <w:tcW w:w="3596" w:type="dxa"/>
          </w:tcPr>
          <w:p w:rsidRPr="006B3D3D" w:rsidR="00894B19" w:rsidP="00B201F0" w:rsidRDefault="00894B19" w14:paraId="7C3C0131" w14:textId="77777777">
            <w:pPr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6B3D3D">
              <w:rPr>
                <w:i/>
                <w:iCs/>
                <w:sz w:val="20"/>
                <w:szCs w:val="20"/>
              </w:rPr>
              <w:t>6 credit hours</w:t>
            </w:r>
          </w:p>
        </w:tc>
        <w:tc>
          <w:tcPr>
            <w:tcW w:w="3597" w:type="dxa"/>
          </w:tcPr>
          <w:p w:rsidR="00894B19" w:rsidP="00B201F0" w:rsidRDefault="00894B19" w14:paraId="2506AE7C" w14:textId="77777777">
            <w:pPr>
              <w:adjustRightInd w:val="0"/>
              <w:jc w:val="right"/>
              <w:rPr>
                <w:sz w:val="20"/>
                <w:szCs w:val="18"/>
              </w:rPr>
            </w:pPr>
            <w:r w:rsidRPr="006B3D3D">
              <w:rPr>
                <w:i/>
                <w:iCs/>
                <w:sz w:val="20"/>
                <w:szCs w:val="20"/>
              </w:rPr>
              <w:t>6 credit hours</w:t>
            </w:r>
          </w:p>
        </w:tc>
        <w:tc>
          <w:tcPr>
            <w:tcW w:w="3597" w:type="dxa"/>
          </w:tcPr>
          <w:p w:rsidR="00894B19" w:rsidP="00B201F0" w:rsidRDefault="00894B19" w14:paraId="0C60A44A" w14:textId="77777777">
            <w:pPr>
              <w:adjustRightInd w:val="0"/>
              <w:jc w:val="right"/>
              <w:rPr>
                <w:sz w:val="20"/>
                <w:szCs w:val="18"/>
              </w:rPr>
            </w:pPr>
            <w:r w:rsidRPr="006B3D3D">
              <w:rPr>
                <w:i/>
                <w:iCs/>
                <w:sz w:val="20"/>
                <w:szCs w:val="20"/>
              </w:rPr>
              <w:t>6 credit hours</w:t>
            </w:r>
          </w:p>
        </w:tc>
      </w:tr>
    </w:tbl>
    <w:p w:rsidRPr="00AC606B" w:rsidR="00894B19" w:rsidP="00894B19" w:rsidRDefault="00894B19" w14:paraId="699B4AFA" w14:textId="77777777">
      <w:pPr>
        <w:adjustRightInd w:val="0"/>
        <w:rPr>
          <w:sz w:val="20"/>
          <w:szCs w:val="20"/>
        </w:rPr>
      </w:pPr>
    </w:p>
    <w:p w:rsidR="00894B19" w:rsidP="00894B19" w:rsidRDefault="00894B19" w14:paraId="05984A7E" w14:textId="25546B0B">
      <w:pPr>
        <w:adjustRightInd w:val="0"/>
        <w:jc w:val="center"/>
        <w:rPr>
          <w:sz w:val="18"/>
          <w:szCs w:val="18"/>
        </w:rPr>
      </w:pPr>
      <w:r w:rsidRPr="00806FEE">
        <w:rPr>
          <w:sz w:val="18"/>
          <w:szCs w:val="18"/>
        </w:rPr>
        <w:t>** Check the current and upcoming class schedules on the ITLS website</w:t>
      </w:r>
      <w:r w:rsidR="009801BF">
        <w:rPr>
          <w:sz w:val="18"/>
          <w:szCs w:val="18"/>
        </w:rPr>
        <w:t>,</w:t>
      </w:r>
      <w:r w:rsidRPr="00806FEE">
        <w:rPr>
          <w:sz w:val="18"/>
          <w:szCs w:val="18"/>
        </w:rPr>
        <w:t xml:space="preserve"> or with your advisor or chair</w:t>
      </w:r>
      <w:r w:rsidR="009801BF">
        <w:rPr>
          <w:sz w:val="18"/>
          <w:szCs w:val="18"/>
        </w:rPr>
        <w:t>,</w:t>
      </w:r>
      <w:r w:rsidRPr="00806FEE">
        <w:rPr>
          <w:sz w:val="18"/>
          <w:szCs w:val="18"/>
        </w:rPr>
        <w:t xml:space="preserve"> for availability and course options.</w:t>
      </w:r>
    </w:p>
    <w:p w:rsidRPr="00AC606B" w:rsidR="00AC606B" w:rsidP="00DF5E5D" w:rsidRDefault="00AC606B" w14:paraId="06FC371D" w14:textId="3B09C4AE">
      <w:pPr>
        <w:adjustRightInd w:val="0"/>
        <w:rPr>
          <w:sz w:val="20"/>
          <w:szCs w:val="20"/>
        </w:rPr>
      </w:pPr>
    </w:p>
    <w:p w:rsidRPr="0024112C" w:rsidR="007A67FB" w:rsidP="00DF5E5D" w:rsidRDefault="00237E1F" w14:paraId="392280DB" w14:textId="08019FCA">
      <w:pPr>
        <w:pStyle w:val="Heading1"/>
        <w:spacing w:before="93"/>
        <w:ind w:left="0"/>
        <w:rPr>
          <w:sz w:val="24"/>
        </w:rPr>
      </w:pPr>
      <w:r w:rsidRPr="0024112C">
        <w:rPr>
          <w:sz w:val="24"/>
        </w:rPr>
        <w:t xml:space="preserve">Your program of study is under the direction and approval of the ITLS </w:t>
      </w:r>
      <w:r w:rsidRPr="0024112C" w:rsidR="0024112C">
        <w:rPr>
          <w:sz w:val="24"/>
        </w:rPr>
        <w:t xml:space="preserve">MA </w:t>
      </w:r>
      <w:r w:rsidR="0024112C">
        <w:rPr>
          <w:sz w:val="24"/>
        </w:rPr>
        <w:t xml:space="preserve">program </w:t>
      </w:r>
      <w:r w:rsidRPr="0024112C">
        <w:rPr>
          <w:sz w:val="24"/>
        </w:rPr>
        <w:t>advisor.</w:t>
      </w:r>
    </w:p>
    <w:p w:rsidR="007A67FB" w:rsidP="00DF5E5D" w:rsidRDefault="00237E1F" w14:paraId="7BB6209B" w14:textId="1947434F">
      <w:pPr>
        <w:pStyle w:val="BodyText"/>
        <w:ind w:right="64"/>
      </w:pPr>
      <w:r>
        <w:t>Your Program of Study (</w:t>
      </w:r>
      <w:proofErr w:type="spellStart"/>
      <w:r>
        <w:t>PoS</w:t>
      </w:r>
      <w:proofErr w:type="spellEnd"/>
      <w:r>
        <w:t xml:space="preserve">) is the official agreement between you, the </w:t>
      </w:r>
      <w:r w:rsidR="00F96CA6">
        <w:t xml:space="preserve">USU </w:t>
      </w:r>
      <w:r>
        <w:t>School of Graduate S</w:t>
      </w:r>
      <w:r w:rsidR="00D35817">
        <w:t>tudies, and the ITLS department</w:t>
      </w:r>
      <w:r>
        <w:t xml:space="preserve"> that the courses listed therein fulfill the requirements for the specified degree. An advisor is assigned upon matriculation to the program to guide </w:t>
      </w:r>
      <w:r w:rsidR="00E02C6A">
        <w:t xml:space="preserve">you </w:t>
      </w:r>
      <w:r>
        <w:t xml:space="preserve">through the coursework. </w:t>
      </w:r>
      <w:r w:rsidRPr="00E45F28" w:rsidR="0024112C">
        <w:t xml:space="preserve">The </w:t>
      </w:r>
      <w:r w:rsidR="0024112C">
        <w:t>culminating experience</w:t>
      </w:r>
      <w:r w:rsidRPr="00E45F28" w:rsidR="0024112C">
        <w:t xml:space="preserve"> will be under the supervision of </w:t>
      </w:r>
      <w:r w:rsidR="0024112C">
        <w:t>the</w:t>
      </w:r>
      <w:r w:rsidRPr="00E45F28" w:rsidR="0024112C">
        <w:t xml:space="preserve"> ITLS </w:t>
      </w:r>
      <w:r w:rsidR="0024112C">
        <w:t xml:space="preserve">MA advisor, however, if </w:t>
      </w:r>
      <w:r w:rsidRPr="00E45F28" w:rsidR="0024112C">
        <w:t xml:space="preserve">there is a </w:t>
      </w:r>
      <w:r w:rsidR="0024112C">
        <w:t>different</w:t>
      </w:r>
      <w:r w:rsidRPr="00E45F28" w:rsidR="0024112C">
        <w:t xml:space="preserve"> faculty member you would like to work with for the </w:t>
      </w:r>
      <w:r w:rsidR="0024112C">
        <w:t>culminating experience</w:t>
      </w:r>
      <w:r w:rsidRPr="00E45F28" w:rsidR="0024112C">
        <w:t xml:space="preserve">, consult with the ITLS </w:t>
      </w:r>
      <w:r w:rsidR="0024112C">
        <w:t>MA</w:t>
      </w:r>
      <w:r w:rsidRPr="00E45F28" w:rsidR="0024112C">
        <w:t xml:space="preserve"> advisor to make those arrangements.</w:t>
      </w:r>
    </w:p>
    <w:p w:rsidR="007A67FB" w:rsidP="00DF5E5D" w:rsidRDefault="007A67FB" w14:paraId="150DCC5A" w14:textId="5A33D7AA">
      <w:pPr>
        <w:pStyle w:val="BodyText"/>
        <w:spacing w:before="10"/>
        <w:rPr>
          <w:sz w:val="21"/>
        </w:rPr>
      </w:pPr>
    </w:p>
    <w:p w:rsidRPr="0024112C" w:rsidR="0024112C" w:rsidP="0024112C" w:rsidRDefault="0024112C" w14:paraId="18251C8C" w14:textId="137C75B7">
      <w:pPr>
        <w:pStyle w:val="ListParagraph"/>
        <w:tabs>
          <w:tab w:val="left" w:pos="1171"/>
        </w:tabs>
        <w:spacing w:before="1"/>
        <w:ind w:left="0" w:right="374"/>
        <w:rPr>
          <w:color w:val="252525"/>
          <w:sz w:val="20"/>
          <w:szCs w:val="20"/>
        </w:rPr>
      </w:pPr>
    </w:p>
    <w:sectPr w:rsidRPr="0024112C" w:rsidR="0024112C" w:rsidSect="00CB123F">
      <w:footerReference w:type="default" r:id="rId8"/>
      <w:pgSz w:w="12240" w:h="15840" w:orient="portrait"/>
      <w:pgMar w:top="720" w:right="720" w:bottom="720" w:left="720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ECD" w:rsidRDefault="00062ECD" w14:paraId="2BBB998E" w14:textId="77777777">
      <w:r>
        <w:separator/>
      </w:r>
    </w:p>
  </w:endnote>
  <w:endnote w:type="continuationSeparator" w:id="0">
    <w:p w:rsidR="00062ECD" w:rsidRDefault="00062ECD" w14:paraId="0150AB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F337CB" w:rsidRDefault="00F337CB" w14:paraId="3DD6F687" w14:textId="2E4107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CFB676" wp14:editId="7D1CB886">
              <wp:simplePos x="0" y="0"/>
              <wp:positionH relativeFrom="page">
                <wp:posOffset>6207760</wp:posOffset>
              </wp:positionH>
              <wp:positionV relativeFrom="page">
                <wp:posOffset>9672320</wp:posOffset>
              </wp:positionV>
              <wp:extent cx="1280160" cy="213360"/>
              <wp:effectExtent l="0" t="0" r="1524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1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12C" w:rsidP="00BB72EE" w:rsidRDefault="00F337CB" w14:paraId="6E1CAED6" w14:textId="169917F4">
                          <w:pPr>
                            <w:spacing w:before="13"/>
                            <w:ind w:left="20"/>
                            <w:jc w:val="right"/>
                          </w:pPr>
                          <w:r>
                            <w:rPr>
                              <w:color w:val="7E7E7E"/>
                              <w:sz w:val="16"/>
                            </w:rPr>
                            <w:t xml:space="preserve">Last Revised </w:t>
                          </w:r>
                          <w:r w:rsidR="005A0A1A">
                            <w:rPr>
                              <w:color w:val="7E7E7E"/>
                              <w:sz w:val="16"/>
                            </w:rPr>
                            <w:t>January</w:t>
                          </w:r>
                          <w:r w:rsidR="00C17B9E">
                            <w:rPr>
                              <w:color w:val="7E7E7E"/>
                              <w:sz w:val="16"/>
                            </w:rPr>
                            <w:t xml:space="preserve"> 202</w:t>
                          </w:r>
                          <w:r w:rsidR="005A0A1A">
                            <w:rPr>
                              <w:color w:val="7E7E7E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CFB676">
              <v:stroke joinstyle="miter"/>
              <v:path gradientshapeok="t" o:connecttype="rect"/>
            </v:shapetype>
            <v:shape id="Text Box 1" style="position:absolute;margin-left:488.8pt;margin-top:761.6pt;width:100.8pt;height:1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Sy70wEAAJEDAAAOAAAAZHJzL2Uyb0RvYy54bWysU9tu2zAMfR+wfxD0vthOgaIw4hRdiw4D&#13;&#10;ugvQ7QNkWbKN2aJGKrGzrx8lx+kub8NeBFqkDs85pHe38ziIo0HqwVWy2ORSGKeh6V1bya9fHt/c&#13;&#10;SEFBuUYN4EwlT4bk7f71q93kS7OFDobGoGAQR+XkK9mF4MssI92ZUdEGvHGctICjCvyJbdagmhh9&#13;&#10;HLJtnl9nE2DjEbQh4tuHJSn3Cd9ao8Mna8kEMVSSuYV0YjrreGb7nSpbVL7r9ZmG+gcWo+odN71A&#13;&#10;PaigxAH7v6DGXiMQ2LDRMGZgba9N0sBqivwPNc+d8iZpYXPIX2yi/werPx6f/WcUYX4LMw8wiSD/&#13;&#10;BPobCQf3nXKtuUOEqTOq4cZFtCybPJXnp9FqKimC1NMHaHjI6hAgAc0Wx+gK6xSMzgM4XUw3cxA6&#13;&#10;ttze5MU1pzTntsXVFcexhSrX1x4pvDMwihhUEnmoCV0dnygspWtJbObgsR+GNNjB/XbBmPEmsY+E&#13;&#10;F+phrmeujipqaE6sA2HZE95rDjrAH1JMvCOVpO8HhUaK4b1jL+JCrQGuQb0Gyml+WskgxRLeh2Xx&#13;&#10;Dh77tmPkxW0Hd+yX7ZOUFxZnnjz3ZMZ5R+Ni/fqdql7+pP1PAAAA//8DAFBLAwQUAAYACAAAACEA&#13;&#10;Z4yXJOUAAAATAQAADwAAAGRycy9kb3ducmV2LnhtbExPTW+DMAy9T9p/iFxptzWUqVAooar2cZo0&#13;&#10;jbJDjwFSiEocRtKW/fuZ03axbL/n5/ey3WR6dlWj0xYFrJYBMIW1bTS2Ar7Kt8cNMOclNrK3qAT8&#13;&#10;KAe7/P4uk2ljb1io68G3jETQpVJA5/2Qcu7qThnplnZQSNjJjkZ6GseWN6O8kbjpeRgEETdSI33o&#13;&#10;5KCeO1WfDxcjYH/E4lV/f1SfxanQZZkE+B6dhXhYTC9bKvstMK8m/3cBcwbyDzkZq+wFG8d6AUkc&#13;&#10;R0QlYB0+hcBmyipOqKvm3TraAM8z/j9L/gsAAP//AwBQSwECLQAUAAYACAAAACEAtoM4kv4AAADh&#13;&#10;AQAAEwAAAAAAAAAAAAAAAAAAAAAAW0NvbnRlbnRfVHlwZXNdLnhtbFBLAQItABQABgAIAAAAIQA4&#13;&#10;/SH/1gAAAJQBAAALAAAAAAAAAAAAAAAAAC8BAABfcmVscy8ucmVsc1BLAQItABQABgAIAAAAIQCA&#13;&#10;OSy70wEAAJEDAAAOAAAAAAAAAAAAAAAAAC4CAABkcnMvZTJvRG9jLnhtbFBLAQItABQABgAIAAAA&#13;&#10;IQBnjJck5QAAABMBAAAPAAAAAAAAAAAAAAAAAC0EAABkcnMvZG93bnJldi54bWxQSwUGAAAAAAQA&#13;&#10;BADzAAAAPwUAAAAA&#13;&#10;">
              <v:textbox inset="0,0,0,0">
                <w:txbxContent>
                  <w:p w:rsidR="003D612C" w:rsidP="00BB72EE" w:rsidRDefault="00F337CB" w14:paraId="6E1CAED6" w14:textId="169917F4">
                    <w:pPr>
                      <w:spacing w:before="13"/>
                      <w:ind w:left="20"/>
                      <w:jc w:val="right"/>
                    </w:pPr>
                    <w:r>
                      <w:rPr>
                        <w:color w:val="7E7E7E"/>
                        <w:sz w:val="16"/>
                      </w:rPr>
                      <w:t xml:space="preserve">Last Revised </w:t>
                    </w:r>
                    <w:r w:rsidR="005A0A1A">
                      <w:rPr>
                        <w:color w:val="7E7E7E"/>
                        <w:sz w:val="16"/>
                      </w:rPr>
                      <w:t>January</w:t>
                    </w:r>
                    <w:r w:rsidR="00C17B9E">
                      <w:rPr>
                        <w:color w:val="7E7E7E"/>
                        <w:sz w:val="16"/>
                      </w:rPr>
                      <w:t xml:space="preserve"> 202</w:t>
                    </w:r>
                    <w:r w:rsidR="005A0A1A">
                      <w:rPr>
                        <w:color w:val="7E7E7E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ECD" w:rsidRDefault="00062ECD" w14:paraId="344C6380" w14:textId="77777777">
      <w:r>
        <w:separator/>
      </w:r>
    </w:p>
  </w:footnote>
  <w:footnote w:type="continuationSeparator" w:id="0">
    <w:p w:rsidR="00062ECD" w:rsidRDefault="00062ECD" w14:paraId="05F5613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EAD"/>
    <w:multiLevelType w:val="hybridMultilevel"/>
    <w:tmpl w:val="FE521A62"/>
    <w:lvl w:ilvl="0" w:tplc="99D4E562">
      <w:numFmt w:val="bullet"/>
      <w:lvlText w:val="•"/>
      <w:lvlJc w:val="left"/>
      <w:pPr>
        <w:ind w:left="1040" w:hanging="131"/>
      </w:pPr>
      <w:rPr>
        <w:rFonts w:hint="default" w:ascii="Times New Roman" w:hAnsi="Times New Roman" w:eastAsia="Times New Roman" w:cs="Times New Roman"/>
        <w:color w:val="252525"/>
        <w:w w:val="99"/>
        <w:sz w:val="22"/>
        <w:szCs w:val="22"/>
        <w:lang w:val="en-US" w:eastAsia="en-US" w:bidi="en-US"/>
      </w:rPr>
    </w:lvl>
    <w:lvl w:ilvl="1" w:tplc="7FD4601A">
      <w:numFmt w:val="bullet"/>
      <w:lvlText w:val="•"/>
      <w:lvlJc w:val="left"/>
      <w:pPr>
        <w:ind w:left="2052" w:hanging="131"/>
      </w:pPr>
      <w:rPr>
        <w:rFonts w:hint="default"/>
        <w:lang w:val="en-US" w:eastAsia="en-US" w:bidi="en-US"/>
      </w:rPr>
    </w:lvl>
    <w:lvl w:ilvl="2" w:tplc="1924F856">
      <w:numFmt w:val="bullet"/>
      <w:lvlText w:val="•"/>
      <w:lvlJc w:val="left"/>
      <w:pPr>
        <w:ind w:left="3064" w:hanging="131"/>
      </w:pPr>
      <w:rPr>
        <w:rFonts w:hint="default"/>
        <w:lang w:val="en-US" w:eastAsia="en-US" w:bidi="en-US"/>
      </w:rPr>
    </w:lvl>
    <w:lvl w:ilvl="3" w:tplc="94A4BAA8">
      <w:numFmt w:val="bullet"/>
      <w:lvlText w:val="•"/>
      <w:lvlJc w:val="left"/>
      <w:pPr>
        <w:ind w:left="4076" w:hanging="131"/>
      </w:pPr>
      <w:rPr>
        <w:rFonts w:hint="default"/>
        <w:lang w:val="en-US" w:eastAsia="en-US" w:bidi="en-US"/>
      </w:rPr>
    </w:lvl>
    <w:lvl w:ilvl="4" w:tplc="5ADE67C2">
      <w:numFmt w:val="bullet"/>
      <w:lvlText w:val="•"/>
      <w:lvlJc w:val="left"/>
      <w:pPr>
        <w:ind w:left="5088" w:hanging="131"/>
      </w:pPr>
      <w:rPr>
        <w:rFonts w:hint="default"/>
        <w:lang w:val="en-US" w:eastAsia="en-US" w:bidi="en-US"/>
      </w:rPr>
    </w:lvl>
    <w:lvl w:ilvl="5" w:tplc="0040DC56">
      <w:numFmt w:val="bullet"/>
      <w:lvlText w:val="•"/>
      <w:lvlJc w:val="left"/>
      <w:pPr>
        <w:ind w:left="6100" w:hanging="131"/>
      </w:pPr>
      <w:rPr>
        <w:rFonts w:hint="default"/>
        <w:lang w:val="en-US" w:eastAsia="en-US" w:bidi="en-US"/>
      </w:rPr>
    </w:lvl>
    <w:lvl w:ilvl="6" w:tplc="8A44BBB6">
      <w:numFmt w:val="bullet"/>
      <w:lvlText w:val="•"/>
      <w:lvlJc w:val="left"/>
      <w:pPr>
        <w:ind w:left="7112" w:hanging="131"/>
      </w:pPr>
      <w:rPr>
        <w:rFonts w:hint="default"/>
        <w:lang w:val="en-US" w:eastAsia="en-US" w:bidi="en-US"/>
      </w:rPr>
    </w:lvl>
    <w:lvl w:ilvl="7" w:tplc="E33C23EA">
      <w:numFmt w:val="bullet"/>
      <w:lvlText w:val="•"/>
      <w:lvlJc w:val="left"/>
      <w:pPr>
        <w:ind w:left="8124" w:hanging="131"/>
      </w:pPr>
      <w:rPr>
        <w:rFonts w:hint="default"/>
        <w:lang w:val="en-US" w:eastAsia="en-US" w:bidi="en-US"/>
      </w:rPr>
    </w:lvl>
    <w:lvl w:ilvl="8" w:tplc="4CC6D840">
      <w:numFmt w:val="bullet"/>
      <w:lvlText w:val="•"/>
      <w:lvlJc w:val="left"/>
      <w:pPr>
        <w:ind w:left="9136" w:hanging="131"/>
      </w:pPr>
      <w:rPr>
        <w:rFonts w:hint="default"/>
        <w:lang w:val="en-US" w:eastAsia="en-US" w:bidi="en-US"/>
      </w:rPr>
    </w:lvl>
  </w:abstractNum>
  <w:abstractNum w:abstractNumId="1" w15:restartNumberingAfterBreak="0">
    <w:nsid w:val="2DD91D8C"/>
    <w:multiLevelType w:val="hybridMultilevel"/>
    <w:tmpl w:val="91F84B1A"/>
    <w:lvl w:ilvl="0" w:tplc="4FAA87D6">
      <w:start w:val="1"/>
      <w:numFmt w:val="bullet"/>
      <w:lvlText w:val="-"/>
      <w:lvlJc w:val="left"/>
      <w:pPr>
        <w:ind w:left="6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hint="default" w:ascii="Wingdings" w:hAnsi="Wingdings"/>
      </w:rPr>
    </w:lvl>
  </w:abstractNum>
  <w:abstractNum w:abstractNumId="2" w15:restartNumberingAfterBreak="0">
    <w:nsid w:val="3FB65776"/>
    <w:multiLevelType w:val="hybridMultilevel"/>
    <w:tmpl w:val="781AE37A"/>
    <w:lvl w:ilvl="0" w:tplc="8AB86036">
      <w:start w:val="1"/>
      <w:numFmt w:val="bullet"/>
      <w:lvlText w:val="-"/>
      <w:lvlJc w:val="left"/>
      <w:pPr>
        <w:ind w:left="6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hint="default" w:ascii="Wingdings" w:hAnsi="Wingdings"/>
      </w:rPr>
    </w:lvl>
  </w:abstractNum>
  <w:abstractNum w:abstractNumId="3" w15:restartNumberingAfterBreak="0">
    <w:nsid w:val="4A6E2554"/>
    <w:multiLevelType w:val="hybridMultilevel"/>
    <w:tmpl w:val="64F6C5D2"/>
    <w:lvl w:ilvl="0" w:tplc="986864EC">
      <w:numFmt w:val="bullet"/>
      <w:lvlText w:val="*"/>
      <w:lvlJc w:val="left"/>
      <w:pPr>
        <w:ind w:left="320" w:hanging="166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en-US" w:eastAsia="en-US" w:bidi="en-US"/>
      </w:rPr>
    </w:lvl>
    <w:lvl w:ilvl="1" w:tplc="1320FFD4">
      <w:numFmt w:val="bullet"/>
      <w:lvlText w:val="•"/>
      <w:lvlJc w:val="left"/>
      <w:pPr>
        <w:ind w:left="1040" w:hanging="131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en-US" w:eastAsia="en-US" w:bidi="en-US"/>
      </w:rPr>
    </w:lvl>
    <w:lvl w:ilvl="2" w:tplc="FC529042">
      <w:numFmt w:val="bullet"/>
      <w:lvlText w:val="•"/>
      <w:lvlJc w:val="left"/>
      <w:pPr>
        <w:ind w:left="2164" w:hanging="131"/>
      </w:pPr>
      <w:rPr>
        <w:rFonts w:hint="default"/>
        <w:lang w:val="en-US" w:eastAsia="en-US" w:bidi="en-US"/>
      </w:rPr>
    </w:lvl>
    <w:lvl w:ilvl="3" w:tplc="C6D6A7FA">
      <w:numFmt w:val="bullet"/>
      <w:lvlText w:val="•"/>
      <w:lvlJc w:val="left"/>
      <w:pPr>
        <w:ind w:left="3288" w:hanging="131"/>
      </w:pPr>
      <w:rPr>
        <w:rFonts w:hint="default"/>
        <w:lang w:val="en-US" w:eastAsia="en-US" w:bidi="en-US"/>
      </w:rPr>
    </w:lvl>
    <w:lvl w:ilvl="4" w:tplc="BBE0FD56">
      <w:numFmt w:val="bullet"/>
      <w:lvlText w:val="•"/>
      <w:lvlJc w:val="left"/>
      <w:pPr>
        <w:ind w:left="4413" w:hanging="131"/>
      </w:pPr>
      <w:rPr>
        <w:rFonts w:hint="default"/>
        <w:lang w:val="en-US" w:eastAsia="en-US" w:bidi="en-US"/>
      </w:rPr>
    </w:lvl>
    <w:lvl w:ilvl="5" w:tplc="6C929218">
      <w:numFmt w:val="bullet"/>
      <w:lvlText w:val="•"/>
      <w:lvlJc w:val="left"/>
      <w:pPr>
        <w:ind w:left="5537" w:hanging="131"/>
      </w:pPr>
      <w:rPr>
        <w:rFonts w:hint="default"/>
        <w:lang w:val="en-US" w:eastAsia="en-US" w:bidi="en-US"/>
      </w:rPr>
    </w:lvl>
    <w:lvl w:ilvl="6" w:tplc="3F82F2E0">
      <w:numFmt w:val="bullet"/>
      <w:lvlText w:val="•"/>
      <w:lvlJc w:val="left"/>
      <w:pPr>
        <w:ind w:left="6662" w:hanging="131"/>
      </w:pPr>
      <w:rPr>
        <w:rFonts w:hint="default"/>
        <w:lang w:val="en-US" w:eastAsia="en-US" w:bidi="en-US"/>
      </w:rPr>
    </w:lvl>
    <w:lvl w:ilvl="7" w:tplc="2E68AC9E">
      <w:numFmt w:val="bullet"/>
      <w:lvlText w:val="•"/>
      <w:lvlJc w:val="left"/>
      <w:pPr>
        <w:ind w:left="7786" w:hanging="131"/>
      </w:pPr>
      <w:rPr>
        <w:rFonts w:hint="default"/>
        <w:lang w:val="en-US" w:eastAsia="en-US" w:bidi="en-US"/>
      </w:rPr>
    </w:lvl>
    <w:lvl w:ilvl="8" w:tplc="DCF406D8">
      <w:numFmt w:val="bullet"/>
      <w:lvlText w:val="•"/>
      <w:lvlJc w:val="left"/>
      <w:pPr>
        <w:ind w:left="8911" w:hanging="131"/>
      </w:pPr>
      <w:rPr>
        <w:rFonts w:hint="default"/>
        <w:lang w:val="en-US" w:eastAsia="en-US" w:bidi="en-US"/>
      </w:rPr>
    </w:lvl>
  </w:abstractNum>
  <w:abstractNum w:abstractNumId="4" w15:restartNumberingAfterBreak="0">
    <w:nsid w:val="4B096600"/>
    <w:multiLevelType w:val="hybridMultilevel"/>
    <w:tmpl w:val="C8445D38"/>
    <w:lvl w:ilvl="0" w:tplc="350C5A8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87840905">
    <w:abstractNumId w:val="0"/>
  </w:num>
  <w:num w:numId="2" w16cid:durableId="1942955902">
    <w:abstractNumId w:val="3"/>
  </w:num>
  <w:num w:numId="3" w16cid:durableId="324480766">
    <w:abstractNumId w:val="2"/>
  </w:num>
  <w:num w:numId="4" w16cid:durableId="1284190589">
    <w:abstractNumId w:val="1"/>
  </w:num>
  <w:num w:numId="5" w16cid:durableId="1905602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B"/>
    <w:rsid w:val="000006A0"/>
    <w:rsid w:val="00000996"/>
    <w:rsid w:val="00022C56"/>
    <w:rsid w:val="00062ECD"/>
    <w:rsid w:val="000B512F"/>
    <w:rsid w:val="000C6531"/>
    <w:rsid w:val="00106B91"/>
    <w:rsid w:val="00133335"/>
    <w:rsid w:val="001339F6"/>
    <w:rsid w:val="00144704"/>
    <w:rsid w:val="00160093"/>
    <w:rsid w:val="00165C21"/>
    <w:rsid w:val="00171A1E"/>
    <w:rsid w:val="001C48F6"/>
    <w:rsid w:val="001D74DF"/>
    <w:rsid w:val="001E43B2"/>
    <w:rsid w:val="00200340"/>
    <w:rsid w:val="0021375E"/>
    <w:rsid w:val="00237E1F"/>
    <w:rsid w:val="0024112C"/>
    <w:rsid w:val="00264304"/>
    <w:rsid w:val="0027020F"/>
    <w:rsid w:val="00282319"/>
    <w:rsid w:val="00290068"/>
    <w:rsid w:val="002D4F89"/>
    <w:rsid w:val="002D757D"/>
    <w:rsid w:val="002E16ED"/>
    <w:rsid w:val="002E1802"/>
    <w:rsid w:val="002E7590"/>
    <w:rsid w:val="003463E1"/>
    <w:rsid w:val="003C7EAF"/>
    <w:rsid w:val="003D4517"/>
    <w:rsid w:val="003D612C"/>
    <w:rsid w:val="003E5A81"/>
    <w:rsid w:val="0040055E"/>
    <w:rsid w:val="00416A40"/>
    <w:rsid w:val="00423E1F"/>
    <w:rsid w:val="004875A8"/>
    <w:rsid w:val="00495CC1"/>
    <w:rsid w:val="004B008B"/>
    <w:rsid w:val="004B6A25"/>
    <w:rsid w:val="004C4280"/>
    <w:rsid w:val="004D290A"/>
    <w:rsid w:val="004F272A"/>
    <w:rsid w:val="005071D9"/>
    <w:rsid w:val="00523880"/>
    <w:rsid w:val="005A0A1A"/>
    <w:rsid w:val="005A5F0F"/>
    <w:rsid w:val="0060304C"/>
    <w:rsid w:val="00615C9D"/>
    <w:rsid w:val="0062566F"/>
    <w:rsid w:val="0063335C"/>
    <w:rsid w:val="00634D08"/>
    <w:rsid w:val="00650146"/>
    <w:rsid w:val="00677F84"/>
    <w:rsid w:val="006C4B8A"/>
    <w:rsid w:val="006D00C2"/>
    <w:rsid w:val="006E1C3E"/>
    <w:rsid w:val="006F14CD"/>
    <w:rsid w:val="00710AF2"/>
    <w:rsid w:val="00723D86"/>
    <w:rsid w:val="00724BFE"/>
    <w:rsid w:val="00753F2C"/>
    <w:rsid w:val="00780F0E"/>
    <w:rsid w:val="00781503"/>
    <w:rsid w:val="00790A12"/>
    <w:rsid w:val="007A525E"/>
    <w:rsid w:val="007A61A0"/>
    <w:rsid w:val="007A67FB"/>
    <w:rsid w:val="007B49F5"/>
    <w:rsid w:val="007D3E37"/>
    <w:rsid w:val="007F5F17"/>
    <w:rsid w:val="00872044"/>
    <w:rsid w:val="0087431A"/>
    <w:rsid w:val="00877885"/>
    <w:rsid w:val="00891047"/>
    <w:rsid w:val="00894B19"/>
    <w:rsid w:val="008F5BFE"/>
    <w:rsid w:val="00914068"/>
    <w:rsid w:val="00931606"/>
    <w:rsid w:val="009409C3"/>
    <w:rsid w:val="00952CEB"/>
    <w:rsid w:val="009740C3"/>
    <w:rsid w:val="00977801"/>
    <w:rsid w:val="009801BF"/>
    <w:rsid w:val="009848AB"/>
    <w:rsid w:val="009B184F"/>
    <w:rsid w:val="009C2481"/>
    <w:rsid w:val="009E5991"/>
    <w:rsid w:val="009E6504"/>
    <w:rsid w:val="00A1676A"/>
    <w:rsid w:val="00A33C9E"/>
    <w:rsid w:val="00A34D39"/>
    <w:rsid w:val="00A9580F"/>
    <w:rsid w:val="00AB240E"/>
    <w:rsid w:val="00AC606B"/>
    <w:rsid w:val="00AC7ED2"/>
    <w:rsid w:val="00B331E4"/>
    <w:rsid w:val="00B42556"/>
    <w:rsid w:val="00B70E7A"/>
    <w:rsid w:val="00B71DAB"/>
    <w:rsid w:val="00B81903"/>
    <w:rsid w:val="00BB72EE"/>
    <w:rsid w:val="00BC7741"/>
    <w:rsid w:val="00BD0508"/>
    <w:rsid w:val="00BF545D"/>
    <w:rsid w:val="00C17B9E"/>
    <w:rsid w:val="00C44E83"/>
    <w:rsid w:val="00C45914"/>
    <w:rsid w:val="00C57032"/>
    <w:rsid w:val="00CA29A9"/>
    <w:rsid w:val="00CB123F"/>
    <w:rsid w:val="00CC1E8E"/>
    <w:rsid w:val="00CD0BD3"/>
    <w:rsid w:val="00CF1D4C"/>
    <w:rsid w:val="00D0472C"/>
    <w:rsid w:val="00D218AB"/>
    <w:rsid w:val="00D35817"/>
    <w:rsid w:val="00DA0041"/>
    <w:rsid w:val="00DF5E5D"/>
    <w:rsid w:val="00E02C6A"/>
    <w:rsid w:val="00E36FE5"/>
    <w:rsid w:val="00E5144C"/>
    <w:rsid w:val="00E62E6F"/>
    <w:rsid w:val="00E705A8"/>
    <w:rsid w:val="00E934EF"/>
    <w:rsid w:val="00EB05A0"/>
    <w:rsid w:val="00EC1460"/>
    <w:rsid w:val="00EC30EE"/>
    <w:rsid w:val="00EC380C"/>
    <w:rsid w:val="00F337CB"/>
    <w:rsid w:val="00F54406"/>
    <w:rsid w:val="00F734B9"/>
    <w:rsid w:val="00F768FD"/>
    <w:rsid w:val="00F852BD"/>
    <w:rsid w:val="00F96CA6"/>
    <w:rsid w:val="00FA5A80"/>
    <w:rsid w:val="00FC59E0"/>
    <w:rsid w:val="00FD1CFF"/>
    <w:rsid w:val="00FE146D"/>
    <w:rsid w:val="00FE1966"/>
    <w:rsid w:val="118C5CA3"/>
    <w:rsid w:val="15F9D46A"/>
    <w:rsid w:val="49CD57E3"/>
    <w:rsid w:val="4A2A0EF3"/>
    <w:rsid w:val="4C19594E"/>
    <w:rsid w:val="5DEB2EC4"/>
    <w:rsid w:val="603C7A92"/>
    <w:rsid w:val="6122E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3F5B56"/>
  <w15:docId w15:val="{B679E706-4D51-5349-977C-F1C4ED40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77F84"/>
    <w:pPr>
      <w:widowControl/>
      <w:autoSpaceDE/>
      <w:autoSpaceDN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uiPriority w:val="1"/>
    <w:qFormat/>
    <w:pPr>
      <w:spacing w:line="322" w:lineRule="exact"/>
      <w:ind w:left="3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8"/>
      <w:ind w:left="320"/>
      <w:outlineLvl w:val="1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40"/>
    </w:pPr>
  </w:style>
  <w:style w:type="paragraph" w:styleId="TableParagraph" w:customStyle="1">
    <w:name w:val="Table Paragraph"/>
    <w:basedOn w:val="Normal"/>
    <w:uiPriority w:val="1"/>
    <w:qFormat/>
    <w:pPr>
      <w:spacing w:line="210" w:lineRule="exact"/>
    </w:pPr>
  </w:style>
  <w:style w:type="paragraph" w:styleId="Header">
    <w:name w:val="header"/>
    <w:basedOn w:val="Normal"/>
    <w:link w:val="HeaderChar"/>
    <w:uiPriority w:val="99"/>
    <w:unhideWhenUsed/>
    <w:rsid w:val="00A9580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9580F"/>
    <w:rPr>
      <w:rFonts w:ascii="Times New Roman" w:hAnsi="Times New Roman" w:eastAsia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9580F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9580F"/>
    <w:rPr>
      <w:rFonts w:ascii="Times New Roman" w:hAnsi="Times New Roman" w:eastAsia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5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91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45914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9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5914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14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5914"/>
    <w:rPr>
      <w:rFonts w:ascii="Times New Roman" w:hAnsi="Times New Roman" w:eastAsia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9409C3"/>
    <w:pPr>
      <w:widowControl/>
      <w:autoSpaceDE/>
      <w:autoSpaceDN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94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 of Science (MS)</dc:title>
  <dc:creator>Sheri Haderlie</dc:creator>
  <lastModifiedBy>Jenny Kearl</lastModifiedBy>
  <revision>5</revision>
  <lastPrinted>2018-02-28T18:31:00.0000000Z</lastPrinted>
  <dcterms:created xsi:type="dcterms:W3CDTF">2025-01-27T22:56:00.0000000Z</dcterms:created>
  <dcterms:modified xsi:type="dcterms:W3CDTF">2025-12-16T21:31:53.2918923Z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2018-01-05T00:00:00Z</vt:filetime>
  </property>
</Properties>
</file>