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7EAF" w14:textId="77777777" w:rsidR="00D20969" w:rsidRDefault="00D20969" w:rsidP="00D20969">
      <w:pPr>
        <w:pStyle w:val="Heading1"/>
      </w:pPr>
    </w:p>
    <w:p w14:paraId="705FB0DC" w14:textId="77777777" w:rsidR="006668B0" w:rsidRDefault="006668B0" w:rsidP="00D20969">
      <w:pPr>
        <w:pStyle w:val="Heading1"/>
      </w:pPr>
    </w:p>
    <w:p w14:paraId="2CD1F25D" w14:textId="200EBC6F" w:rsidR="00D20969" w:rsidRPr="002C4BD6" w:rsidRDefault="00D20969" w:rsidP="00D20969">
      <w:pPr>
        <w:pStyle w:val="Heading1"/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C664A6" wp14:editId="19100634">
                <wp:simplePos x="0" y="0"/>
                <wp:positionH relativeFrom="column">
                  <wp:posOffset>4672668</wp:posOffset>
                </wp:positionH>
                <wp:positionV relativeFrom="page">
                  <wp:posOffset>536895</wp:posOffset>
                </wp:positionV>
                <wp:extent cx="1212850" cy="826135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826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98ACD" w14:textId="77777777" w:rsidR="00D20969" w:rsidRPr="00586A92" w:rsidRDefault="00D20969" w:rsidP="00D20969">
                            <w:pPr>
                              <w:jc w:val="right"/>
                              <w:rPr>
                                <w:rFonts w:ascii="Univers 57 Condensed" w:hAnsi="Univers 57 Condensed"/>
                              </w:rPr>
                            </w:pPr>
                            <w:r w:rsidRPr="00586A92">
                              <w:rPr>
                                <w:rFonts w:ascii="Univers 57 Condensed" w:hAnsi="Univers 57 Condensed"/>
                              </w:rPr>
                              <w:t>Department of Nursing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664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7.95pt;margin-top:42.3pt;width:95.5pt;height:65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" filled="f" stroked="f" strokeweight=".5pt">
                <v:textbox inset="0,0,0,0">
                  <w:txbxContent>
                    <w:p w14:paraId="25698ACD" w14:textId="77777777" w:rsidR="00D20969" w:rsidRPr="00586A92" w:rsidRDefault="00D20969" w:rsidP="00D20969">
                      <w:pPr>
                        <w:jc w:val="right"/>
                        <w:rPr>
                          <w:rFonts w:ascii="Univers 57 Condensed" w:hAnsi="Univers 57 Condensed"/>
                        </w:rPr>
                      </w:pPr>
                      <w:r w:rsidRPr="00586A92">
                        <w:rPr>
                          <w:rFonts w:ascii="Univers 57 Condensed" w:hAnsi="Univers 57 Condensed"/>
                        </w:rPr>
                        <w:t>Department of Nursing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5575D">
        <w:t>Practical Nursing Program (PN) Application Checklist</w:t>
      </w:r>
    </w:p>
    <w:p w14:paraId="0D4BAD7C" w14:textId="30AB9CB7" w:rsidR="00D20969" w:rsidRDefault="00D20969" w:rsidP="00D20969">
      <w:r w:rsidRPr="00D5575D">
        <w:t xml:space="preserve">The following must be completed and documented in the applicant’s file before being considered for admission to the PN program. Please check that each area is </w:t>
      </w:r>
      <w:r>
        <w:t>complete</w:t>
      </w:r>
      <w:r w:rsidRPr="00D5575D">
        <w:t xml:space="preserve"> upon application submission.</w:t>
      </w:r>
      <w:r w:rsidR="00D00DC2">
        <w:t xml:space="preserve"> </w:t>
      </w:r>
      <w:r w:rsidR="00D00DC2" w:rsidRPr="00D00DC2">
        <w:t>Meeting the minimum requirements to apply to the Nursing Program does not guarantee acceptance.</w:t>
      </w:r>
    </w:p>
    <w:p w14:paraId="2B4B1D67" w14:textId="77777777" w:rsidR="00D20969" w:rsidRPr="00D5575D" w:rsidRDefault="00D20969" w:rsidP="00D20969"/>
    <w:p w14:paraId="7BB3CA76" w14:textId="77777777" w:rsidR="00D20969" w:rsidRPr="00D5575D" w:rsidRDefault="00D20969" w:rsidP="00D20969">
      <w:pPr>
        <w:pStyle w:val="ListParagraph"/>
        <w:numPr>
          <w:ilvl w:val="0"/>
          <w:numId w:val="1"/>
        </w:numPr>
        <w:spacing w:after="0"/>
      </w:pPr>
      <w:r w:rsidRPr="00D5575D">
        <w:t xml:space="preserve">Complete a Utah State University (USU) </w:t>
      </w:r>
      <w:hyperlink r:id="rId8" w:history="1">
        <w:r w:rsidRPr="00D5575D">
          <w:rPr>
            <w:rStyle w:val="Hyperlink"/>
          </w:rPr>
          <w:t>Admissions Application</w:t>
        </w:r>
      </w:hyperlink>
      <w:r w:rsidRPr="00D5575D">
        <w:t xml:space="preserve"> and be accepted </w:t>
      </w:r>
      <w:r w:rsidRPr="00D5575D">
        <w:rPr>
          <w:i/>
        </w:rPr>
        <w:t>(if not currently enrolled or returning from a Leave of Absence)</w:t>
      </w:r>
      <w:r w:rsidRPr="00D5575D">
        <w:t>. There is a $50 application fee.</w:t>
      </w:r>
    </w:p>
    <w:p w14:paraId="3B6B0D19" w14:textId="77777777" w:rsidR="00D20969" w:rsidRPr="00D5575D" w:rsidRDefault="00D20969" w:rsidP="00D20969">
      <w:pPr>
        <w:pStyle w:val="ListParagraph"/>
        <w:numPr>
          <w:ilvl w:val="1"/>
          <w:numId w:val="1"/>
        </w:numPr>
        <w:spacing w:after="0"/>
      </w:pPr>
      <w:r w:rsidRPr="00D5575D">
        <w:t xml:space="preserve">Submit all official college transcripts </w:t>
      </w:r>
      <w:r w:rsidRPr="00D5575D">
        <w:rPr>
          <w:i/>
        </w:rPr>
        <w:t>(if transfer student)</w:t>
      </w:r>
      <w:r w:rsidRPr="00D5575D">
        <w:t>; or high school or GED verification to USU Admissions.</w:t>
      </w:r>
    </w:p>
    <w:p w14:paraId="14E25811" w14:textId="77777777" w:rsidR="00D20969" w:rsidRPr="00D5575D" w:rsidRDefault="00D20969" w:rsidP="00D20969">
      <w:pPr>
        <w:pStyle w:val="ListParagraph"/>
        <w:numPr>
          <w:ilvl w:val="1"/>
          <w:numId w:val="1"/>
        </w:numPr>
        <w:spacing w:after="0"/>
      </w:pPr>
      <w:r w:rsidRPr="00D5575D">
        <w:t>TOEFL score is required for non-native English-speaking students.</w:t>
      </w:r>
    </w:p>
    <w:p w14:paraId="4A5951CD" w14:textId="77777777" w:rsidR="00D20969" w:rsidRDefault="00D20969" w:rsidP="00D20969"/>
    <w:p w14:paraId="5FA40634" w14:textId="77777777" w:rsidR="00D20969" w:rsidRPr="00E572EB" w:rsidRDefault="00D20969" w:rsidP="00D20969">
      <w:pPr>
        <w:rPr>
          <w:rFonts w:cstheme="minorHAnsi"/>
          <w:color w:val="212529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Prerequisite course requirements must be completed with a grade of “B-” or better. Three course attempts for any one course will be accepted, with a maximum of 10 total repeats, including transfer or equivalent courses</w:t>
      </w:r>
      <w:r w:rsidRPr="00E572EB">
        <w:rPr>
          <w:rFonts w:cstheme="minorHAnsi"/>
          <w:color w:val="212529"/>
          <w:shd w:val="clear" w:color="auto" w:fill="FFFFFF"/>
        </w:rPr>
        <w:t>.</w:t>
      </w:r>
    </w:p>
    <w:p w14:paraId="328EE5D6" w14:textId="77777777" w:rsidR="00D20969" w:rsidRPr="00E572EB" w:rsidRDefault="00D20969" w:rsidP="00D20969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 xml:space="preserve">Completion of a </w:t>
      </w:r>
      <w:hyperlink r:id="rId9" w:history="1">
        <w:r w:rsidRPr="00E572EB">
          <w:rPr>
            <w:rStyle w:val="Hyperlink"/>
            <w:rFonts w:cstheme="minorHAnsi"/>
            <w:color w:val="000000" w:themeColor="text1"/>
          </w:rPr>
          <w:t>PN Prerequisites</w:t>
        </w:r>
      </w:hyperlink>
      <w:r w:rsidRPr="00E572EB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2F1420A1" w14:textId="77777777" w:rsidR="00D20969" w:rsidRPr="00E572EB" w:rsidRDefault="00D20969" w:rsidP="00D2096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BIOL 2320 Human Anatomy</w:t>
      </w:r>
    </w:p>
    <w:p w14:paraId="32348AD1" w14:textId="77777777" w:rsidR="00D20969" w:rsidRPr="00E572EB" w:rsidRDefault="00D20969" w:rsidP="00D2096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BIOL 2320 Laboratory recommended, not required ***</w:t>
      </w:r>
    </w:p>
    <w:p w14:paraId="24BE54F6" w14:textId="77777777" w:rsidR="00D20969" w:rsidRPr="00E572EB" w:rsidRDefault="00D20969" w:rsidP="00D2096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BIOL 2420 Human Physiology (within 5 years of admission date)</w:t>
      </w:r>
    </w:p>
    <w:p w14:paraId="34CE1D76" w14:textId="77777777" w:rsidR="00D20969" w:rsidRPr="00E572EB" w:rsidRDefault="00D20969" w:rsidP="00D2096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BIOL 2420 Laboratory recommended, not required***</w:t>
      </w:r>
    </w:p>
    <w:p w14:paraId="624D0544" w14:textId="77777777" w:rsidR="00D20969" w:rsidRPr="00E572EB" w:rsidRDefault="00D20969" w:rsidP="00D2096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HDFS 1500 Human Development Across the Lifespan (BSS)***</w:t>
      </w:r>
    </w:p>
    <w:p w14:paraId="3FCFF3E5" w14:textId="77777777" w:rsidR="00D20969" w:rsidRPr="00E572EB" w:rsidRDefault="00D20969" w:rsidP="00D2096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PSY 1100 Lifespan Development (BSS)</w:t>
      </w:r>
    </w:p>
    <w:p w14:paraId="27CC6B24" w14:textId="77777777" w:rsidR="00D20969" w:rsidRDefault="00D20969" w:rsidP="00D2096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PSY 1010 General Psychology (BSS)</w:t>
      </w:r>
    </w:p>
    <w:p w14:paraId="6836FA79" w14:textId="77777777" w:rsidR="00D20969" w:rsidRPr="00E572EB" w:rsidRDefault="00D20969" w:rsidP="00D2096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Certified Nursing Assistant (CNA) or Medical Assistant (MA) certification</w:t>
      </w:r>
    </w:p>
    <w:p w14:paraId="2033EF37" w14:textId="77777777" w:rsidR="00D20969" w:rsidRPr="00E572EB" w:rsidRDefault="00D20969" w:rsidP="00D20969">
      <w:p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 xml:space="preserve">If </w:t>
      </w:r>
      <w:r>
        <w:rPr>
          <w:rFonts w:cstheme="minorHAnsi"/>
          <w:color w:val="000000" w:themeColor="text1"/>
          <w:shd w:val="clear" w:color="auto" w:fill="FFFFFF"/>
        </w:rPr>
        <w:t>students</w:t>
      </w:r>
      <w:r w:rsidRPr="00E572EB">
        <w:rPr>
          <w:rFonts w:cstheme="minorHAnsi"/>
          <w:color w:val="000000" w:themeColor="text1"/>
          <w:shd w:val="clear" w:color="auto" w:fill="FFFFFF"/>
        </w:rPr>
        <w:t xml:space="preserve"> plan to continue</w:t>
      </w:r>
      <w:r>
        <w:rPr>
          <w:rFonts w:cstheme="minorHAnsi"/>
          <w:color w:val="000000" w:themeColor="text1"/>
          <w:shd w:val="clear" w:color="auto" w:fill="FFFFFF"/>
        </w:rPr>
        <w:t xml:space="preserve"> in the </w:t>
      </w:r>
      <w:r w:rsidRPr="00E572EB">
        <w:rPr>
          <w:rFonts w:cstheme="minorHAnsi"/>
          <w:color w:val="000000" w:themeColor="text1"/>
          <w:shd w:val="clear" w:color="auto" w:fill="FFFFFF"/>
        </w:rPr>
        <w:t xml:space="preserve">Associate of Applied Science (RN) program, </w:t>
      </w:r>
      <w:r>
        <w:rPr>
          <w:rFonts w:cstheme="minorHAnsi"/>
          <w:color w:val="000000" w:themeColor="text1"/>
          <w:shd w:val="clear" w:color="auto" w:fill="FFFFFF"/>
        </w:rPr>
        <w:t>it’s encouraged students to talk with a nursing advisor to plan the following courses into their schedule.</w:t>
      </w:r>
    </w:p>
    <w:p w14:paraId="036CE31B" w14:textId="77777777" w:rsidR="00D20969" w:rsidRPr="00E572EB" w:rsidRDefault="00D20969" w:rsidP="00D20969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 xml:space="preserve">Chemistry </w:t>
      </w:r>
    </w:p>
    <w:p w14:paraId="03513949" w14:textId="77777777" w:rsidR="00D20969" w:rsidRPr="00E572EB" w:rsidRDefault="00D20969" w:rsidP="00D20969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CHEM 1010 Introduction to Chemistry (BPS) or</w:t>
      </w:r>
    </w:p>
    <w:p w14:paraId="5E0F5B04" w14:textId="77777777" w:rsidR="00D20969" w:rsidRPr="00E572EB" w:rsidRDefault="00D20969" w:rsidP="00D20969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CHEM 1110 General Chemistry I (BPS)</w:t>
      </w:r>
    </w:p>
    <w:p w14:paraId="0E239CD3" w14:textId="77777777" w:rsidR="00D20969" w:rsidRPr="00E572EB" w:rsidRDefault="00D20969" w:rsidP="00D20969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CHEM 1115 Laboratory is recommended, not required***</w:t>
      </w:r>
    </w:p>
    <w:p w14:paraId="0743F225" w14:textId="77777777" w:rsidR="00D20969" w:rsidRPr="00E572EB" w:rsidRDefault="00D20969" w:rsidP="00D20969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ENGL 1010 Introduction to Writing: Academic Prose (CL1)</w:t>
      </w:r>
    </w:p>
    <w:p w14:paraId="54AD1E5A" w14:textId="77777777" w:rsidR="00D20969" w:rsidRPr="00E572EB" w:rsidRDefault="00D20969" w:rsidP="00D20969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NURS 2500 or BIOL 2520 Pathophysiology for Nursing</w:t>
      </w:r>
    </w:p>
    <w:p w14:paraId="10724348" w14:textId="77777777" w:rsidR="00D20969" w:rsidRPr="00E572EB" w:rsidRDefault="00D20969" w:rsidP="00D20969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color w:val="000000" w:themeColor="text1"/>
          <w:shd w:val="clear" w:color="auto" w:fill="FFFFFF"/>
        </w:rPr>
        <w:t>One </w:t>
      </w:r>
      <w:hyperlink r:id="rId10" w:history="1">
        <w:r w:rsidRPr="00E572EB">
          <w:rPr>
            <w:rStyle w:val="Hyperlink"/>
            <w:rFonts w:cstheme="minorHAnsi"/>
            <w:color w:val="4472C4" w:themeColor="accent1"/>
          </w:rPr>
          <w:t>Math QL</w:t>
        </w:r>
      </w:hyperlink>
      <w:r w:rsidRPr="00E572EB">
        <w:rPr>
          <w:rFonts w:cstheme="minorHAnsi"/>
          <w:color w:val="4472C4" w:themeColor="accent1"/>
          <w:shd w:val="clear" w:color="auto" w:fill="FFFFFF"/>
        </w:rPr>
        <w:t>***</w:t>
      </w:r>
    </w:p>
    <w:p w14:paraId="0A8BD9CE" w14:textId="77777777" w:rsidR="00D20969" w:rsidRPr="00E572EB" w:rsidRDefault="00D20969" w:rsidP="00D20969">
      <w:pPr>
        <w:spacing w:before="100" w:beforeAutospacing="1" w:after="100" w:afterAutospacing="1"/>
        <w:ind w:left="360"/>
        <w:rPr>
          <w:rFonts w:cstheme="minorHAnsi"/>
          <w:color w:val="000000" w:themeColor="text1"/>
          <w:shd w:val="clear" w:color="auto" w:fill="FFFFFF"/>
        </w:rPr>
      </w:pPr>
      <w:r w:rsidRPr="00E572EB">
        <w:rPr>
          <w:rFonts w:cstheme="minorHAnsi"/>
          <w:i/>
          <w:iCs/>
          <w:color w:val="000000" w:themeColor="text1"/>
          <w:shd w:val="clear" w:color="auto" w:fill="FFFFFF"/>
        </w:rPr>
        <w:t xml:space="preserve">*** If students plan to continue or advance their education by attending a graduate level nursing program, we highly encourage you to talk with your advisor as labs and specific courses are required. </w:t>
      </w:r>
      <w:r w:rsidRPr="00E572EB">
        <w:rPr>
          <w:rFonts w:cstheme="minorHAnsi"/>
          <w:i/>
          <w:iCs/>
          <w:color w:val="000000" w:themeColor="text1"/>
        </w:rPr>
        <w:t>Complete online AAS application.</w:t>
      </w:r>
    </w:p>
    <w:p w14:paraId="322F739A" w14:textId="77777777" w:rsidR="00D20969" w:rsidRDefault="00D20969" w:rsidP="00D20969">
      <w:pPr>
        <w:pStyle w:val="ListParagraph"/>
        <w:spacing w:after="0"/>
      </w:pPr>
    </w:p>
    <w:p w14:paraId="6172A486" w14:textId="77777777" w:rsidR="00D20969" w:rsidRDefault="00D20969" w:rsidP="00D20969">
      <w:pPr>
        <w:pStyle w:val="ListParagraph"/>
        <w:spacing w:after="0"/>
      </w:pPr>
    </w:p>
    <w:p w14:paraId="061E90C2" w14:textId="77777777" w:rsidR="00D20969" w:rsidRDefault="00D20969" w:rsidP="00D20969">
      <w:pPr>
        <w:pStyle w:val="ListParagraph"/>
        <w:spacing w:after="0"/>
      </w:pPr>
    </w:p>
    <w:p w14:paraId="5DA4216A" w14:textId="77777777" w:rsidR="00D20969" w:rsidRDefault="00D20969" w:rsidP="00D20969">
      <w:pPr>
        <w:pStyle w:val="ListParagraph"/>
        <w:numPr>
          <w:ilvl w:val="0"/>
          <w:numId w:val="7"/>
        </w:numPr>
      </w:pPr>
      <w:r>
        <w:t>Complete and submit the online PN Application</w:t>
      </w:r>
    </w:p>
    <w:p w14:paraId="7CA2CF86" w14:textId="77777777" w:rsidR="00D20969" w:rsidRDefault="00D20969" w:rsidP="00D20969">
      <w:pPr>
        <w:pStyle w:val="ListParagraph"/>
        <w:numPr>
          <w:ilvl w:val="1"/>
          <w:numId w:val="7"/>
        </w:numPr>
      </w:pPr>
      <w:r w:rsidRPr="00D5575D">
        <w:t xml:space="preserve">Submit copy of receipt for non-refundable $30.00 application fee in </w:t>
      </w:r>
      <w:r w:rsidRPr="00E572EB">
        <w:rPr>
          <w:b/>
          <w:bCs/>
        </w:rPr>
        <w:t>PDF format</w:t>
      </w:r>
      <w:r w:rsidRPr="00D5575D">
        <w:t>.</w:t>
      </w:r>
      <w:r>
        <w:t xml:space="preserve"> (see Step #3 on the How to Apply webpage)</w:t>
      </w:r>
      <w:r w:rsidRPr="00D5575D">
        <w:t xml:space="preserve"> </w:t>
      </w:r>
    </w:p>
    <w:p w14:paraId="0D0036BA" w14:textId="77777777" w:rsidR="00D20969" w:rsidRPr="00E572EB" w:rsidRDefault="00D20969" w:rsidP="00D20969">
      <w:pPr>
        <w:pStyle w:val="ListParagraph"/>
        <w:numPr>
          <w:ilvl w:val="0"/>
          <w:numId w:val="7"/>
        </w:numPr>
      </w:pPr>
      <w:r w:rsidRPr="00E572EB">
        <w:rPr>
          <w:rFonts w:cstheme="minorHAnsi"/>
          <w:color w:val="212529"/>
        </w:rPr>
        <w:t>Successful completion (75% or better) of the HESI A2 exam. Applicants are allowed two attempts per application cycle. Two weeks in between attempts is required. HESI A2 scores older than </w:t>
      </w:r>
      <w:r w:rsidRPr="00E572EB">
        <w:rPr>
          <w:rStyle w:val="Strong"/>
          <w:rFonts w:cstheme="minorHAnsi"/>
          <w:color w:val="212529"/>
        </w:rPr>
        <w:t>two years</w:t>
      </w:r>
      <w:r w:rsidRPr="00E572EB">
        <w:rPr>
          <w:rFonts w:cstheme="minorHAnsi"/>
          <w:color w:val="212529"/>
        </w:rPr>
        <w:t> will not be accepted.</w:t>
      </w:r>
    </w:p>
    <w:p w14:paraId="5C403863" w14:textId="77777777" w:rsidR="00D20969" w:rsidRPr="00E572EB" w:rsidRDefault="00D20969" w:rsidP="00D20969">
      <w:pPr>
        <w:pStyle w:val="ListParagraph"/>
        <w:numPr>
          <w:ilvl w:val="1"/>
          <w:numId w:val="7"/>
        </w:numPr>
      </w:pPr>
      <w:r w:rsidRPr="00E572EB">
        <w:rPr>
          <w:rStyle w:val="Strong"/>
          <w:rFonts w:cstheme="minorHAnsi"/>
          <w:color w:val="212529"/>
        </w:rPr>
        <w:t>The HESI A2 will be taken at a USU testing center</w:t>
      </w:r>
      <w:r w:rsidRPr="00E572EB">
        <w:rPr>
          <w:rFonts w:cstheme="minorHAnsi"/>
          <w:color w:val="212529"/>
        </w:rPr>
        <w:t>. Read </w:t>
      </w:r>
      <w:hyperlink r:id="rId11" w:history="1">
        <w:r w:rsidRPr="00E572EB">
          <w:rPr>
            <w:rStyle w:val="Hyperlink"/>
            <w:rFonts w:cstheme="minorHAnsi"/>
            <w:color w:val="226BAA"/>
          </w:rPr>
          <w:t>instructions for registering</w:t>
        </w:r>
      </w:hyperlink>
      <w:r w:rsidRPr="00E572EB">
        <w:rPr>
          <w:rFonts w:cstheme="minorHAnsi"/>
          <w:color w:val="212529"/>
        </w:rPr>
        <w:t> with a USU testing center.</w:t>
      </w:r>
    </w:p>
    <w:p w14:paraId="26C01E5C" w14:textId="77777777" w:rsidR="00D20969" w:rsidRPr="009F1D47" w:rsidRDefault="00D20969" w:rsidP="00D20969">
      <w:pPr>
        <w:pStyle w:val="ListParagraph"/>
        <w:numPr>
          <w:ilvl w:val="1"/>
          <w:numId w:val="7"/>
        </w:numPr>
      </w:pPr>
      <w:r w:rsidRPr="00E572EB">
        <w:rPr>
          <w:rFonts w:cstheme="minorHAnsi"/>
          <w:color w:val="212529"/>
        </w:rPr>
        <w:t>All students are required to complete all sections of the HESI A2 exam, </w:t>
      </w:r>
      <w:r w:rsidRPr="00E572EB">
        <w:rPr>
          <w:rStyle w:val="Strong"/>
          <w:rFonts w:cstheme="minorHAnsi"/>
          <w:color w:val="212529"/>
        </w:rPr>
        <w:t>except </w:t>
      </w:r>
      <w:r w:rsidRPr="00E572EB">
        <w:rPr>
          <w:rFonts w:cstheme="minorHAnsi"/>
          <w:color w:val="212529"/>
        </w:rPr>
        <w:t>for the Physics section.</w:t>
      </w:r>
    </w:p>
    <w:p w14:paraId="33597495" w14:textId="77777777" w:rsidR="00D20969" w:rsidRPr="009F1D47" w:rsidRDefault="00D20969" w:rsidP="00D20969">
      <w:pPr>
        <w:pStyle w:val="ListParagraph"/>
        <w:numPr>
          <w:ilvl w:val="1"/>
          <w:numId w:val="7"/>
        </w:numPr>
      </w:pPr>
      <w:r w:rsidRPr="009F1D47">
        <w:rPr>
          <w:rFonts w:cstheme="minorHAnsi"/>
          <w:color w:val="212529"/>
        </w:rPr>
        <w:t>Elsevier offers a </w:t>
      </w:r>
      <w:hyperlink r:id="rId12" w:history="1">
        <w:r w:rsidRPr="009F1D47">
          <w:rPr>
            <w:rStyle w:val="Hyperlink"/>
            <w:rFonts w:cstheme="minorHAnsi"/>
            <w:color w:val="226BAA"/>
          </w:rPr>
          <w:t>study guide</w:t>
        </w:r>
      </w:hyperlink>
      <w:r w:rsidRPr="009F1D47">
        <w:rPr>
          <w:rFonts w:cstheme="minorHAnsi"/>
          <w:color w:val="212529"/>
        </w:rPr>
        <w:t> to prepare for taking the HESI A2.</w:t>
      </w:r>
    </w:p>
    <w:p w14:paraId="09DA44B6" w14:textId="77777777" w:rsidR="00D20969" w:rsidRPr="00D5575D" w:rsidRDefault="00D20969" w:rsidP="00D20969">
      <w:pPr>
        <w:pStyle w:val="ListParagraph"/>
        <w:numPr>
          <w:ilvl w:val="0"/>
          <w:numId w:val="8"/>
        </w:numPr>
      </w:pPr>
      <w:r w:rsidRPr="00D5575D">
        <w:t xml:space="preserve">Submit Personal Statement, 2-page, double spaced, 12-point font in </w:t>
      </w:r>
      <w:r w:rsidRPr="009F1D47">
        <w:rPr>
          <w:b/>
          <w:bCs/>
        </w:rPr>
        <w:t>PDF format</w:t>
      </w:r>
      <w:r w:rsidRPr="00D5575D">
        <w:t>. Answer the following questions:</w:t>
      </w:r>
    </w:p>
    <w:p w14:paraId="158A9FA9" w14:textId="77777777" w:rsidR="00D20969" w:rsidRPr="00D5575D" w:rsidRDefault="00D20969" w:rsidP="00D20969">
      <w:pPr>
        <w:pStyle w:val="ListParagraph"/>
        <w:numPr>
          <w:ilvl w:val="2"/>
          <w:numId w:val="1"/>
        </w:numPr>
        <w:spacing w:after="0"/>
        <w:rPr>
          <w:rFonts w:ascii="Calibri" w:hAnsi="Calibri" w:cs="Times New Roman"/>
          <w:color w:val="000000"/>
        </w:rPr>
      </w:pPr>
      <w:r w:rsidRPr="00D5575D">
        <w:rPr>
          <w:rFonts w:ascii="Calibri" w:hAnsi="Calibri" w:cs="Times New Roman"/>
          <w:color w:val="000000"/>
        </w:rPr>
        <w:t>Why do you want to become a nurse?</w:t>
      </w:r>
    </w:p>
    <w:p w14:paraId="021BC9F3" w14:textId="77777777" w:rsidR="00D20969" w:rsidRPr="00D5575D" w:rsidRDefault="00D20969" w:rsidP="00D20969">
      <w:pPr>
        <w:pStyle w:val="ListParagraph"/>
        <w:numPr>
          <w:ilvl w:val="2"/>
          <w:numId w:val="1"/>
        </w:numPr>
        <w:spacing w:after="0"/>
        <w:rPr>
          <w:rFonts w:ascii="Calibri" w:hAnsi="Calibri" w:cs="Times New Roman"/>
          <w:color w:val="000000"/>
        </w:rPr>
      </w:pPr>
      <w:r w:rsidRPr="00D5575D">
        <w:rPr>
          <w:rFonts w:ascii="Calibri" w:hAnsi="Calibri" w:cs="Times New Roman"/>
          <w:color w:val="000000"/>
        </w:rPr>
        <w:t>What are your short term and long-term goals in nursing?</w:t>
      </w:r>
    </w:p>
    <w:p w14:paraId="7F1F218D" w14:textId="77777777" w:rsidR="00D20969" w:rsidRPr="00D5575D" w:rsidRDefault="00D20969" w:rsidP="00D20969">
      <w:pPr>
        <w:pStyle w:val="ListParagraph"/>
        <w:numPr>
          <w:ilvl w:val="2"/>
          <w:numId w:val="1"/>
        </w:numPr>
        <w:spacing w:after="0"/>
      </w:pPr>
      <w:r w:rsidRPr="00D5575D">
        <w:rPr>
          <w:rFonts w:ascii="Calibri" w:hAnsi="Calibri" w:cs="Times New Roman"/>
          <w:color w:val="000000"/>
        </w:rPr>
        <w:t>What are specific strategies that you will use to be successful in the nursing program?</w:t>
      </w:r>
    </w:p>
    <w:p w14:paraId="685719DB" w14:textId="77777777" w:rsidR="00D20969" w:rsidRPr="00D5575D" w:rsidRDefault="00D20969" w:rsidP="00D20969">
      <w:pPr>
        <w:pStyle w:val="ListParagraph"/>
        <w:numPr>
          <w:ilvl w:val="1"/>
          <w:numId w:val="1"/>
        </w:numPr>
        <w:spacing w:after="0"/>
      </w:pPr>
      <w:r w:rsidRPr="00D5575D">
        <w:rPr>
          <w:rFonts w:ascii="Calibri" w:hAnsi="Calibri" w:cs="Times New Roman"/>
          <w:color w:val="000000"/>
        </w:rPr>
        <w:t xml:space="preserve">Submit Professional Resume in </w:t>
      </w:r>
      <w:r w:rsidRPr="00D5575D">
        <w:rPr>
          <w:rFonts w:ascii="Calibri" w:hAnsi="Calibri" w:cs="Times New Roman"/>
          <w:b/>
          <w:bCs/>
          <w:color w:val="000000"/>
        </w:rPr>
        <w:t>PDF format</w:t>
      </w:r>
      <w:r w:rsidRPr="00D5575D">
        <w:rPr>
          <w:rFonts w:ascii="Calibri" w:hAnsi="Calibri" w:cs="Times New Roman"/>
          <w:color w:val="000000"/>
        </w:rPr>
        <w:t>.</w:t>
      </w:r>
    </w:p>
    <w:p w14:paraId="7087CC15" w14:textId="77777777" w:rsidR="00D20969" w:rsidRPr="00D5575D" w:rsidRDefault="00D20969" w:rsidP="00D20969">
      <w:pPr>
        <w:pStyle w:val="TableParagraph"/>
        <w:numPr>
          <w:ilvl w:val="0"/>
          <w:numId w:val="1"/>
        </w:numPr>
        <w:spacing w:line="256" w:lineRule="exact"/>
        <w:rPr>
          <w:rFonts w:asciiTheme="minorHAnsi" w:hAnsiTheme="minorHAnsi" w:cstheme="minorHAnsi"/>
        </w:rPr>
      </w:pPr>
      <w:r w:rsidRPr="00D5575D">
        <w:rPr>
          <w:rFonts w:asciiTheme="minorHAnsi" w:hAnsiTheme="minorHAnsi" w:cstheme="minorHAnsi"/>
        </w:rPr>
        <w:t>Letters of acceptance/non-acceptance will be sent 6-8 weeks after application close date.</w:t>
      </w:r>
    </w:p>
    <w:p w14:paraId="24AD468E" w14:textId="77777777" w:rsidR="00D20969" w:rsidRPr="00D5575D" w:rsidRDefault="00D20969" w:rsidP="00D20969">
      <w:pPr>
        <w:pStyle w:val="ListParagraph"/>
        <w:numPr>
          <w:ilvl w:val="0"/>
          <w:numId w:val="1"/>
        </w:numPr>
        <w:spacing w:after="0"/>
      </w:pPr>
      <w:r w:rsidRPr="00D5575D">
        <w:rPr>
          <w:rFonts w:ascii="Calibri" w:eastAsia="Times New Roman" w:hAnsi="Calibri" w:cs="Times New Roman"/>
          <w:color w:val="000000"/>
        </w:rPr>
        <w:t xml:space="preserve">If you </w:t>
      </w:r>
      <w:r>
        <w:rPr>
          <w:rFonts w:ascii="Calibri" w:eastAsia="Times New Roman" w:hAnsi="Calibri" w:cs="Times New Roman"/>
          <w:color w:val="000000"/>
        </w:rPr>
        <w:t>accept a position in the PN</w:t>
      </w:r>
      <w:r w:rsidRPr="00D5575D">
        <w:rPr>
          <w:rFonts w:ascii="Calibri" w:eastAsia="Times New Roman" w:hAnsi="Calibri" w:cs="Times New Roman"/>
          <w:color w:val="000000"/>
        </w:rPr>
        <w:t xml:space="preserve"> nursing program, you will be required to abide by certain policies and procedures found in the </w:t>
      </w:r>
      <w:hyperlink r:id="rId13" w:history="1">
        <w:r w:rsidRPr="00D5575D">
          <w:rPr>
            <w:rStyle w:val="Hyperlink"/>
            <w:rFonts w:ascii="Calibri" w:eastAsia="Times New Roman" w:hAnsi="Calibri" w:cs="Times New Roman"/>
          </w:rPr>
          <w:t>Student Handbook</w:t>
        </w:r>
      </w:hyperlink>
      <w:r>
        <w:rPr>
          <w:rFonts w:ascii="Calibri" w:eastAsia="Times New Roman" w:hAnsi="Calibri" w:cs="Times New Roman"/>
          <w:color w:val="000000"/>
        </w:rPr>
        <w:t>.</w:t>
      </w:r>
    </w:p>
    <w:p w14:paraId="267871E8" w14:textId="77777777" w:rsidR="00D20969" w:rsidRDefault="00D20969" w:rsidP="00D20969"/>
    <w:p w14:paraId="75B68D39" w14:textId="77777777" w:rsidR="00D20969" w:rsidRPr="009F1D47" w:rsidRDefault="00D20969" w:rsidP="00D20969">
      <w:pPr>
        <w:rPr>
          <w:rFonts w:asciiTheme="majorHAnsi" w:hAnsiTheme="majorHAnsi" w:cstheme="majorHAnsi"/>
          <w:color w:val="4472C4" w:themeColor="accent1"/>
          <w:sz w:val="28"/>
          <w:szCs w:val="28"/>
        </w:rPr>
      </w:pPr>
      <w:r w:rsidRPr="009F1D47">
        <w:rPr>
          <w:rFonts w:asciiTheme="majorHAnsi" w:hAnsiTheme="majorHAnsi" w:cstheme="majorHAnsi"/>
          <w:color w:val="4472C4" w:themeColor="accent1"/>
          <w:sz w:val="28"/>
          <w:szCs w:val="28"/>
        </w:rPr>
        <w:t>Upon Admission to the USU PN program:</w:t>
      </w:r>
    </w:p>
    <w:p w14:paraId="7754A988" w14:textId="77777777" w:rsidR="00D20969" w:rsidRPr="00D5575D" w:rsidRDefault="00D20969" w:rsidP="00D20969">
      <w:pPr>
        <w:pStyle w:val="ListParagraph"/>
        <w:numPr>
          <w:ilvl w:val="0"/>
          <w:numId w:val="1"/>
        </w:numPr>
        <w:spacing w:after="0"/>
        <w:rPr>
          <w:rStyle w:val="Hyperlink"/>
        </w:rPr>
      </w:pPr>
      <w:r w:rsidRPr="00D5575D">
        <w:rPr>
          <w:rFonts w:cstheme="minorHAnsi"/>
          <w:color w:val="333333"/>
          <w:shd w:val="clear" w:color="auto" w:fill="FFFFFF"/>
        </w:rPr>
        <w:t>Apply for </w:t>
      </w:r>
      <w:hyperlink r:id="rId14" w:history="1">
        <w:r w:rsidRPr="00D5575D">
          <w:rPr>
            <w:rStyle w:val="Hyperlink"/>
            <w:rFonts w:cstheme="minorHAnsi"/>
            <w:color w:val="2472B5"/>
            <w:shd w:val="clear" w:color="auto" w:fill="FFFFFF"/>
          </w:rPr>
          <w:t>scholarships</w:t>
        </w:r>
      </w:hyperlink>
    </w:p>
    <w:p w14:paraId="05F8C0EB" w14:textId="77777777" w:rsidR="00D20969" w:rsidRPr="005C26FC" w:rsidRDefault="00D20969" w:rsidP="00D20969">
      <w:pPr>
        <w:pStyle w:val="ListParagraph"/>
        <w:numPr>
          <w:ilvl w:val="0"/>
          <w:numId w:val="1"/>
        </w:numPr>
      </w:pPr>
      <w:hyperlink r:id="rId15" w:history="1">
        <w:r w:rsidRPr="005C26FC">
          <w:rPr>
            <w:rStyle w:val="Hyperlink"/>
          </w:rPr>
          <w:t>Pre-clinical requirements</w:t>
        </w:r>
      </w:hyperlink>
      <w:r w:rsidRPr="005C26FC">
        <w:t> due </w:t>
      </w:r>
      <w:r w:rsidRPr="005C26FC">
        <w:rPr>
          <w:b/>
          <w:bCs/>
        </w:rPr>
        <w:t>August 1</w:t>
      </w:r>
      <w:r w:rsidRPr="005C26FC">
        <w:rPr>
          <w:b/>
          <w:bCs/>
          <w:vertAlign w:val="superscript"/>
        </w:rPr>
        <w:t>st</w:t>
      </w:r>
      <w:r w:rsidRPr="005C26FC">
        <w:t>. Full instructions are provided with your acceptance letter:</w:t>
      </w:r>
    </w:p>
    <w:p w14:paraId="330DAA40" w14:textId="77777777" w:rsidR="00D20969" w:rsidRPr="005C26FC" w:rsidRDefault="00D20969" w:rsidP="00D20969">
      <w:pPr>
        <w:pStyle w:val="ListParagraph"/>
        <w:numPr>
          <w:ilvl w:val="0"/>
          <w:numId w:val="1"/>
        </w:numPr>
        <w:spacing w:after="0"/>
      </w:pPr>
      <w:r w:rsidRPr="005C26FC">
        <w:t>Create or update your USU </w:t>
      </w:r>
      <w:hyperlink r:id="rId16" w:tgtFrame="_self" w:history="1">
        <w:r w:rsidRPr="005C26FC">
          <w:rPr>
            <w:rStyle w:val="Hyperlink"/>
          </w:rPr>
          <w:t>compliance management tool</w:t>
        </w:r>
      </w:hyperlink>
      <w:r w:rsidRPr="005C26FC">
        <w:t> with American Databank (ADB)</w:t>
      </w:r>
    </w:p>
    <w:p w14:paraId="2E49198A" w14:textId="77777777" w:rsidR="00D20969" w:rsidRPr="005C26FC" w:rsidRDefault="00D20969" w:rsidP="00D20969">
      <w:pPr>
        <w:pStyle w:val="ListParagraph"/>
        <w:numPr>
          <w:ilvl w:val="0"/>
          <w:numId w:val="1"/>
        </w:numPr>
        <w:spacing w:after="0"/>
      </w:pPr>
      <w:r w:rsidRPr="005C26FC">
        <w:t>Urine drug screen and background check - initiated with your ADB/</w:t>
      </w:r>
      <w:proofErr w:type="spellStart"/>
      <w:r w:rsidRPr="005C26FC">
        <w:t>Complio</w:t>
      </w:r>
      <w:proofErr w:type="spellEnd"/>
      <w:r w:rsidRPr="005C26FC">
        <w:t xml:space="preserve"> account</w:t>
      </w:r>
    </w:p>
    <w:p w14:paraId="45659721" w14:textId="77777777" w:rsidR="00D20969" w:rsidRPr="005C26FC" w:rsidRDefault="00D20969" w:rsidP="00D20969">
      <w:pPr>
        <w:pStyle w:val="ListParagraph"/>
        <w:numPr>
          <w:ilvl w:val="0"/>
          <w:numId w:val="1"/>
        </w:numPr>
        <w:spacing w:after="0"/>
      </w:pPr>
      <w:r w:rsidRPr="005C26FC">
        <w:t>Immunization records - start gathering documents early</w:t>
      </w:r>
    </w:p>
    <w:p w14:paraId="3025C532" w14:textId="1ED19E3D" w:rsidR="00941528" w:rsidRPr="00D20969" w:rsidRDefault="00D20969" w:rsidP="00D20969">
      <w:pPr>
        <w:pStyle w:val="ListParagraph"/>
        <w:numPr>
          <w:ilvl w:val="0"/>
          <w:numId w:val="1"/>
        </w:numPr>
        <w:spacing w:after="0"/>
      </w:pPr>
      <w:r w:rsidRPr="005C26FC">
        <w:t>American Heart Association (AHA) BLS for Healthcare Providers certification</w:t>
      </w:r>
    </w:p>
    <w:sectPr w:rsidR="00941528" w:rsidRPr="00D20969" w:rsidSect="009D4238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710" w:right="720" w:bottom="144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50601" w14:textId="77777777" w:rsidR="00396BE3" w:rsidRDefault="00396BE3" w:rsidP="00625CCF">
      <w:pPr>
        <w:spacing w:after="0" w:line="240" w:lineRule="auto"/>
      </w:pPr>
      <w:r>
        <w:separator/>
      </w:r>
    </w:p>
  </w:endnote>
  <w:endnote w:type="continuationSeparator" w:id="0">
    <w:p w14:paraId="0D9674B5" w14:textId="77777777" w:rsidR="00396BE3" w:rsidRDefault="00396BE3" w:rsidP="006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Univers 57 Condensed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D488" w14:textId="77777777" w:rsidR="00D07EA1" w:rsidRPr="00625CCF" w:rsidRDefault="00B32EB5" w:rsidP="00D07EA1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>7026</w:t>
    </w:r>
    <w:r w:rsidR="00D07EA1" w:rsidRPr="00625CCF">
      <w:rPr>
        <w:rFonts w:ascii="Arial" w:hAnsi="Arial" w:cs="Arial"/>
        <w:color w:val="00263A"/>
      </w:rPr>
      <w:t xml:space="preserve"> Old Main </w:t>
    </w:r>
    <w:proofErr w:type="gramStart"/>
    <w:r w:rsidR="00D07EA1" w:rsidRPr="00625CCF">
      <w:rPr>
        <w:rFonts w:ascii="Arial" w:hAnsi="Arial" w:cs="Arial"/>
        <w:color w:val="00263A"/>
      </w:rPr>
      <w:t>Hill  |</w:t>
    </w:r>
    <w:proofErr w:type="gramEnd"/>
    <w:r w:rsidR="00D07EA1" w:rsidRPr="00625CCF">
      <w:rPr>
        <w:rFonts w:ascii="Arial" w:hAnsi="Arial" w:cs="Arial"/>
        <w:color w:val="00263A"/>
      </w:rPr>
      <w:t xml:space="preserve">  Logan, UT 84322</w:t>
    </w:r>
    <w:r w:rsidR="00D07EA1">
      <w:rPr>
        <w:rFonts w:ascii="Arial" w:hAnsi="Arial" w:cs="Arial"/>
        <w:color w:val="00263A"/>
      </w:rPr>
      <w:t>-</w:t>
    </w:r>
    <w:proofErr w:type="gramStart"/>
    <w:r>
      <w:rPr>
        <w:rFonts w:ascii="Arial" w:hAnsi="Arial" w:cs="Arial"/>
        <w:color w:val="00263A"/>
      </w:rPr>
      <w:t>7026</w:t>
    </w:r>
    <w:r w:rsidR="00D07EA1" w:rsidRPr="00625CCF">
      <w:rPr>
        <w:rFonts w:ascii="Arial" w:hAnsi="Arial" w:cs="Arial"/>
        <w:color w:val="00263A"/>
      </w:rPr>
      <w:t xml:space="preserve">  |</w:t>
    </w:r>
    <w:proofErr w:type="gramEnd"/>
    <w:r w:rsidR="00D07EA1" w:rsidRPr="00625CCF">
      <w:rPr>
        <w:rFonts w:ascii="Arial" w:hAnsi="Arial" w:cs="Arial"/>
        <w:color w:val="00263A"/>
      </w:rPr>
      <w:t xml:space="preserve">  (435) </w:t>
    </w:r>
    <w:r w:rsidR="00D07EA1">
      <w:rPr>
        <w:rFonts w:ascii="Arial" w:hAnsi="Arial" w:cs="Arial"/>
        <w:color w:val="00263A"/>
      </w:rPr>
      <w:t>797-</w:t>
    </w:r>
    <w:proofErr w:type="gramStart"/>
    <w:r>
      <w:rPr>
        <w:rFonts w:ascii="Arial" w:hAnsi="Arial" w:cs="Arial"/>
        <w:color w:val="00263A"/>
      </w:rPr>
      <w:t>2926</w:t>
    </w:r>
    <w:r w:rsidR="00D07EA1" w:rsidRPr="00625CCF">
      <w:rPr>
        <w:rFonts w:ascii="Arial" w:hAnsi="Arial" w:cs="Arial"/>
        <w:color w:val="00263A"/>
      </w:rPr>
      <w:t xml:space="preserve">  |</w:t>
    </w:r>
    <w:proofErr w:type="gramEnd"/>
    <w:r w:rsidR="00D07EA1" w:rsidRPr="00625CCF">
      <w:rPr>
        <w:rFonts w:ascii="Arial" w:hAnsi="Arial" w:cs="Arial"/>
        <w:color w:val="00263A"/>
      </w:rPr>
      <w:t xml:space="preserve">  </w:t>
    </w:r>
    <w:r>
      <w:rPr>
        <w:rFonts w:ascii="Arial" w:hAnsi="Arial" w:cs="Arial"/>
        <w:color w:val="00263A"/>
      </w:rPr>
      <w:t>nursing</w:t>
    </w:r>
    <w:r w:rsidR="00D07EA1">
      <w:rPr>
        <w:rFonts w:ascii="Arial" w:hAnsi="Arial" w:cs="Arial"/>
        <w:color w:val="00263A"/>
      </w:rPr>
      <w:t>.</w:t>
    </w:r>
    <w:r w:rsidR="00D07EA1" w:rsidRPr="00625CCF">
      <w:rPr>
        <w:rFonts w:ascii="Arial" w:hAnsi="Arial" w:cs="Arial"/>
        <w:color w:val="00263A"/>
      </w:rPr>
      <w:t>usu.edu</w:t>
    </w:r>
  </w:p>
  <w:p w14:paraId="7C1F1F79" w14:textId="77777777" w:rsidR="00625CCF" w:rsidRPr="00625CCF" w:rsidRDefault="0037737C">
    <w:pPr>
      <w:pStyle w:val="Footer"/>
      <w:rPr>
        <w:rFonts w:ascii="Arial" w:hAnsi="Arial" w:cs="Arial"/>
        <w:color w:val="00263A"/>
        <w:u w:val="single"/>
      </w:rPr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918C5" wp14:editId="20D7F4DE">
              <wp:simplePos x="0" y="0"/>
              <wp:positionH relativeFrom="column">
                <wp:posOffset>-701040</wp:posOffset>
              </wp:positionH>
              <wp:positionV relativeFrom="paragraph">
                <wp:posOffset>116840</wp:posOffset>
              </wp:positionV>
              <wp:extent cx="7940040" cy="510540"/>
              <wp:effectExtent l="5715" t="13335" r="7620" b="9525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14B20" id="Rectangle 2" o:spid="_x0000_s1026" style="position:absolute;margin-left:-55.2pt;margin-top:9.2pt;width:625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tq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" fillcolor="#00263a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95AD" w14:textId="77777777" w:rsidR="009D4238" w:rsidRPr="00625CCF" w:rsidRDefault="00B32EB5" w:rsidP="009D4238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>7026</w:t>
    </w:r>
    <w:r w:rsidR="009D4238" w:rsidRPr="00625CCF">
      <w:rPr>
        <w:rFonts w:ascii="Arial" w:hAnsi="Arial" w:cs="Arial"/>
        <w:color w:val="00263A"/>
      </w:rPr>
      <w:t xml:space="preserve"> Old Main </w:t>
    </w:r>
    <w:proofErr w:type="gramStart"/>
    <w:r w:rsidR="009D4238" w:rsidRPr="00625CCF">
      <w:rPr>
        <w:rFonts w:ascii="Arial" w:hAnsi="Arial" w:cs="Arial"/>
        <w:color w:val="00263A"/>
      </w:rPr>
      <w:t>Hill  |</w:t>
    </w:r>
    <w:proofErr w:type="gramEnd"/>
    <w:r w:rsidR="009D4238" w:rsidRPr="00625CCF">
      <w:rPr>
        <w:rFonts w:ascii="Arial" w:hAnsi="Arial" w:cs="Arial"/>
        <w:color w:val="00263A"/>
      </w:rPr>
      <w:t xml:space="preserve">  Logan, UT 84322</w:t>
    </w:r>
    <w:r w:rsidR="00D07EA1">
      <w:rPr>
        <w:rFonts w:ascii="Arial" w:hAnsi="Arial" w:cs="Arial"/>
        <w:color w:val="00263A"/>
      </w:rPr>
      <w:t>-</w:t>
    </w:r>
    <w:proofErr w:type="gramStart"/>
    <w:r>
      <w:rPr>
        <w:rFonts w:ascii="Arial" w:hAnsi="Arial" w:cs="Arial"/>
        <w:color w:val="00263A"/>
      </w:rPr>
      <w:t>7026</w:t>
    </w:r>
    <w:r w:rsidR="009D4238" w:rsidRPr="00625CCF">
      <w:rPr>
        <w:rFonts w:ascii="Arial" w:hAnsi="Arial" w:cs="Arial"/>
        <w:color w:val="00263A"/>
      </w:rPr>
      <w:t xml:space="preserve">  |</w:t>
    </w:r>
    <w:proofErr w:type="gramEnd"/>
    <w:r w:rsidR="009D4238" w:rsidRPr="00625CCF">
      <w:rPr>
        <w:rFonts w:ascii="Arial" w:hAnsi="Arial" w:cs="Arial"/>
        <w:color w:val="00263A"/>
      </w:rPr>
      <w:t xml:space="preserve">  (435) </w:t>
    </w:r>
    <w:r w:rsidR="00D07EA1">
      <w:rPr>
        <w:rFonts w:ascii="Arial" w:hAnsi="Arial" w:cs="Arial"/>
        <w:color w:val="00263A"/>
      </w:rPr>
      <w:t>797-</w:t>
    </w:r>
    <w:proofErr w:type="gramStart"/>
    <w:r>
      <w:rPr>
        <w:rFonts w:ascii="Arial" w:hAnsi="Arial" w:cs="Arial"/>
        <w:color w:val="00263A"/>
      </w:rPr>
      <w:t>2926</w:t>
    </w:r>
    <w:r w:rsidR="009D4238" w:rsidRPr="00625CCF">
      <w:rPr>
        <w:rFonts w:ascii="Arial" w:hAnsi="Arial" w:cs="Arial"/>
        <w:color w:val="00263A"/>
      </w:rPr>
      <w:t xml:space="preserve">  |</w:t>
    </w:r>
    <w:proofErr w:type="gramEnd"/>
    <w:r w:rsidR="009D4238" w:rsidRPr="00625CCF">
      <w:rPr>
        <w:rFonts w:ascii="Arial" w:hAnsi="Arial" w:cs="Arial"/>
        <w:color w:val="00263A"/>
      </w:rPr>
      <w:t xml:space="preserve">  </w:t>
    </w:r>
    <w:r>
      <w:rPr>
        <w:rFonts w:ascii="Arial" w:hAnsi="Arial" w:cs="Arial"/>
        <w:color w:val="00263A"/>
      </w:rPr>
      <w:t>nursing</w:t>
    </w:r>
    <w:r w:rsidR="00D07EA1">
      <w:rPr>
        <w:rFonts w:ascii="Arial" w:hAnsi="Arial" w:cs="Arial"/>
        <w:color w:val="00263A"/>
      </w:rPr>
      <w:t>.</w:t>
    </w:r>
    <w:r w:rsidR="009D4238" w:rsidRPr="00625CCF">
      <w:rPr>
        <w:rFonts w:ascii="Arial" w:hAnsi="Arial" w:cs="Arial"/>
        <w:color w:val="00263A"/>
      </w:rPr>
      <w:t>usu.edu</w:t>
    </w:r>
  </w:p>
  <w:p w14:paraId="4B2EF5FF" w14:textId="77777777" w:rsidR="009D4238" w:rsidRDefault="009D4238">
    <w:pPr>
      <w:pStyle w:val="Footer"/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723846A" wp14:editId="589BCA32">
              <wp:simplePos x="0" y="0"/>
              <wp:positionH relativeFrom="column">
                <wp:posOffset>-701040</wp:posOffset>
              </wp:positionH>
              <wp:positionV relativeFrom="paragraph">
                <wp:posOffset>108585</wp:posOffset>
              </wp:positionV>
              <wp:extent cx="7940040" cy="510540"/>
              <wp:effectExtent l="5715" t="13335" r="7620" b="952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FD2CBE" id="Rectangle 2" o:spid="_x0000_s1026" style="position:absolute;margin-left:-55.2pt;margin-top:8.55pt;width:625.2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JK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" fillcolor="#00263a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4C0E7" w14:textId="77777777" w:rsidR="00396BE3" w:rsidRDefault="00396BE3" w:rsidP="00625CCF">
      <w:pPr>
        <w:spacing w:after="0" w:line="240" w:lineRule="auto"/>
      </w:pPr>
      <w:r>
        <w:separator/>
      </w:r>
    </w:p>
  </w:footnote>
  <w:footnote w:type="continuationSeparator" w:id="0">
    <w:p w14:paraId="24EA7142" w14:textId="77777777" w:rsidR="00396BE3" w:rsidRDefault="00396BE3" w:rsidP="0062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8BB4" w14:textId="77777777" w:rsidR="00625CCF" w:rsidRDefault="00625CCF" w:rsidP="00625CCF">
    <w:pPr>
      <w:pStyle w:val="Header"/>
      <w:ind w:left="-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56B3" w14:textId="77777777" w:rsidR="009D4238" w:rsidRDefault="00D07EA1" w:rsidP="009D4238">
    <w:pPr>
      <w:pStyle w:val="Header"/>
      <w:ind w:left="-540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7D99E13" wp14:editId="129205F0">
              <wp:simplePos x="0" y="0"/>
              <wp:positionH relativeFrom="column">
                <wp:posOffset>5600700</wp:posOffset>
              </wp:positionH>
              <wp:positionV relativeFrom="paragraph">
                <wp:posOffset>-28575</wp:posOffset>
              </wp:positionV>
              <wp:extent cx="1357630" cy="523875"/>
              <wp:effectExtent l="0" t="0" r="0" b="952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A8CB62" w14:textId="77777777" w:rsidR="009D4238" w:rsidRPr="009D4238" w:rsidRDefault="00B32EB5" w:rsidP="00B32EB5">
                          <w:pPr>
                            <w:spacing w:after="100" w:afterAutospacing="1" w:line="240" w:lineRule="auto"/>
                            <w:jc w:val="right"/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  <w:t>Department of Nursing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99E1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41pt;margin-top:-2.25pt;width:106.9pt;height:4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" stroked="f">
              <v:textbox>
                <w:txbxContent>
                  <w:p w14:paraId="6BA8CB62" w14:textId="77777777" w:rsidR="009D4238" w:rsidRPr="009D4238" w:rsidRDefault="00B32EB5" w:rsidP="00B32EB5">
                    <w:pPr>
                      <w:spacing w:after="100" w:afterAutospacing="1" w:line="240" w:lineRule="auto"/>
                      <w:jc w:val="right"/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</w:pPr>
                    <w:r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  <w:t>Department of Nursing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06FA8329" wp14:editId="53866D7F">
          <wp:simplePos x="0" y="0"/>
          <wp:positionH relativeFrom="column">
            <wp:posOffset>-12700</wp:posOffset>
          </wp:positionH>
          <wp:positionV relativeFrom="paragraph">
            <wp:posOffset>-31115</wp:posOffset>
          </wp:positionV>
          <wp:extent cx="3343275" cy="457200"/>
          <wp:effectExtent l="0" t="0" r="0" b="0"/>
          <wp:wrapSquare wrapText="bothSides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041"/>
    <w:multiLevelType w:val="hybridMultilevel"/>
    <w:tmpl w:val="A386E1D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C3F52"/>
    <w:multiLevelType w:val="hybridMultilevel"/>
    <w:tmpl w:val="C5502E96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C53E1"/>
    <w:multiLevelType w:val="hybridMultilevel"/>
    <w:tmpl w:val="3EDA963E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71DDC"/>
    <w:multiLevelType w:val="hybridMultilevel"/>
    <w:tmpl w:val="4C7CA32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D0C25"/>
    <w:multiLevelType w:val="hybridMultilevel"/>
    <w:tmpl w:val="2CCC11A0"/>
    <w:lvl w:ilvl="0" w:tplc="6792B1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86C64"/>
    <w:multiLevelType w:val="hybridMultilevel"/>
    <w:tmpl w:val="1DAA74B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813C1"/>
    <w:multiLevelType w:val="hybridMultilevel"/>
    <w:tmpl w:val="1C9E58F6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201D0"/>
    <w:multiLevelType w:val="hybridMultilevel"/>
    <w:tmpl w:val="CB1EF6D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098061">
    <w:abstractNumId w:val="4"/>
  </w:num>
  <w:num w:numId="2" w16cid:durableId="1623612429">
    <w:abstractNumId w:val="2"/>
  </w:num>
  <w:num w:numId="3" w16cid:durableId="985353838">
    <w:abstractNumId w:val="0"/>
  </w:num>
  <w:num w:numId="4" w16cid:durableId="1158687454">
    <w:abstractNumId w:val="3"/>
  </w:num>
  <w:num w:numId="5" w16cid:durableId="1786194054">
    <w:abstractNumId w:val="6"/>
  </w:num>
  <w:num w:numId="6" w16cid:durableId="706371275">
    <w:abstractNumId w:val="5"/>
  </w:num>
  <w:num w:numId="7" w16cid:durableId="1855681958">
    <w:abstractNumId w:val="7"/>
  </w:num>
  <w:num w:numId="8" w16cid:durableId="1533032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xMzQ1NzU1NzY0NrBU0lEKTi0uzszPAykwrAUAlUTD+SwAAAA="/>
  </w:docVars>
  <w:rsids>
    <w:rsidRoot w:val="00B32EB5"/>
    <w:rsid w:val="00012DB6"/>
    <w:rsid w:val="0001523F"/>
    <w:rsid w:val="000D3869"/>
    <w:rsid w:val="001A628A"/>
    <w:rsid w:val="0023776E"/>
    <w:rsid w:val="002F53DE"/>
    <w:rsid w:val="0037737C"/>
    <w:rsid w:val="00396BE3"/>
    <w:rsid w:val="003B0E62"/>
    <w:rsid w:val="003F541A"/>
    <w:rsid w:val="00475F52"/>
    <w:rsid w:val="004D2228"/>
    <w:rsid w:val="00520001"/>
    <w:rsid w:val="005D2D4D"/>
    <w:rsid w:val="00625CCF"/>
    <w:rsid w:val="006668B0"/>
    <w:rsid w:val="006F2A56"/>
    <w:rsid w:val="0070074D"/>
    <w:rsid w:val="007250A5"/>
    <w:rsid w:val="00751721"/>
    <w:rsid w:val="0075507D"/>
    <w:rsid w:val="00895188"/>
    <w:rsid w:val="008A4CA1"/>
    <w:rsid w:val="0090303B"/>
    <w:rsid w:val="0090710F"/>
    <w:rsid w:val="00925CC1"/>
    <w:rsid w:val="00941528"/>
    <w:rsid w:val="00954382"/>
    <w:rsid w:val="00960553"/>
    <w:rsid w:val="009D4238"/>
    <w:rsid w:val="00B32EB5"/>
    <w:rsid w:val="00B40199"/>
    <w:rsid w:val="00BE43D9"/>
    <w:rsid w:val="00D00DC2"/>
    <w:rsid w:val="00D07EA1"/>
    <w:rsid w:val="00D13489"/>
    <w:rsid w:val="00D20969"/>
    <w:rsid w:val="00D515DD"/>
    <w:rsid w:val="00DB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DBE1F"/>
  <w15:chartTrackingRefBased/>
  <w15:docId w15:val="{EFBC5D9F-09F9-4D07-9807-94164D22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528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52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CCF"/>
  </w:style>
  <w:style w:type="paragraph" w:styleId="Footer">
    <w:name w:val="footer"/>
    <w:basedOn w:val="Normal"/>
    <w:link w:val="Foot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CCF"/>
  </w:style>
  <w:style w:type="paragraph" w:styleId="NormalWeb">
    <w:name w:val="Normal (Web)"/>
    <w:basedOn w:val="Normal"/>
    <w:uiPriority w:val="99"/>
    <w:semiHidden/>
    <w:unhideWhenUsed/>
    <w:rsid w:val="00475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2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DB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1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15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41528"/>
    <w:pPr>
      <w:spacing w:after="200" w:line="240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415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styleId="Strong">
    <w:name w:val="Strong"/>
    <w:basedOn w:val="DefaultParagraphFont"/>
    <w:uiPriority w:val="22"/>
    <w:qFormat/>
    <w:rsid w:val="00D209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u.edu/apply/" TargetMode="External"/><Relationship Id="rId13" Type="http://schemas.openxmlformats.org/officeDocument/2006/relationships/hyperlink" Target="https://usu.app.box.com/s/sa8vqiq66dcnc5e3jw4rq87o10s6893w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ehs.usu.edu/nursing/files/HESI-A2-flier-1-5-23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usucompliance.com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hs.usu.edu/nursing/hesi-registration-instructions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ehs.usu.edu/nursing/pre-clinical-requirements.php" TargetMode="External"/><Relationship Id="rId10" Type="http://schemas.openxmlformats.org/officeDocument/2006/relationships/hyperlink" Target="https://catalog.usu.edu/content.php?catoid=38&amp;navoid=29058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cehs.usu.edu/nursing/how-to-apply/pn-program.php" TargetMode="External"/><Relationship Id="rId14" Type="http://schemas.openxmlformats.org/officeDocument/2006/relationships/hyperlink" Target="https://www.usu.edu/financial-support/scholarships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0015715\Downloads\DigitalLetterhead_CEH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92AAF-B405-4440-8665-9AE03675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C:\Users\A00015715\Downloads\DigitalLetterhead_CEHS.dotx</Template>
  <TotalTime>1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Carmell Burns</dc:creator>
  <cp:keywords/>
  <dc:description/>
  <cp:lastModifiedBy>Erica Naegle</cp:lastModifiedBy>
  <cp:revision>2</cp:revision>
  <dcterms:created xsi:type="dcterms:W3CDTF">2025-05-06T17:19:00Z</dcterms:created>
  <dcterms:modified xsi:type="dcterms:W3CDTF">2025-05-06T17:19:00Z</dcterms:modified>
</cp:coreProperties>
</file>