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3F27" w14:textId="77777777" w:rsidR="00640A26" w:rsidRPr="00360631" w:rsidRDefault="00640A26" w:rsidP="00640A26">
      <w:pPr>
        <w:tabs>
          <w:tab w:val="left" w:pos="0"/>
          <w:tab w:val="left" w:pos="9360"/>
        </w:tabs>
        <w:rPr>
          <w:color w:val="000000" w:themeColor="text1"/>
          <w:sz w:val="20"/>
          <w:szCs w:val="20"/>
        </w:rPr>
      </w:pPr>
    </w:p>
    <w:p w14:paraId="25368E57" w14:textId="77777777" w:rsidR="00640A26" w:rsidRPr="00360631" w:rsidRDefault="00640A26" w:rsidP="00640A26">
      <w:pPr>
        <w:tabs>
          <w:tab w:val="left" w:pos="0"/>
          <w:tab w:val="left" w:pos="9360"/>
        </w:tabs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b/>
          <w:color w:val="000000" w:themeColor="text1"/>
          <w:sz w:val="20"/>
          <w:szCs w:val="20"/>
        </w:rPr>
        <w:t>UTAH EFFECTIVE TEACHING STANDARDS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68"/>
        <w:gridCol w:w="3024"/>
        <w:gridCol w:w="2293"/>
        <w:gridCol w:w="2385"/>
      </w:tblGrid>
      <w:tr w:rsidR="00360631" w:rsidRPr="00360631" w14:paraId="04201D56" w14:textId="77777777" w:rsidTr="007229F6">
        <w:tc>
          <w:tcPr>
            <w:tcW w:w="2368" w:type="dxa"/>
          </w:tcPr>
          <w:p w14:paraId="38FF6AE9" w14:textId="77777777" w:rsidR="00640A26" w:rsidRPr="00360631" w:rsidRDefault="00640A26" w:rsidP="0058035E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UETS</w:t>
            </w:r>
          </w:p>
        </w:tc>
        <w:tc>
          <w:tcPr>
            <w:tcW w:w="3024" w:type="dxa"/>
          </w:tcPr>
          <w:p w14:paraId="39B5352D" w14:textId="77777777" w:rsidR="00640A26" w:rsidRPr="00360631" w:rsidRDefault="00640A26" w:rsidP="0058035E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INDICATORS</w:t>
            </w:r>
          </w:p>
        </w:tc>
        <w:tc>
          <w:tcPr>
            <w:tcW w:w="2293" w:type="dxa"/>
          </w:tcPr>
          <w:p w14:paraId="77C5D297" w14:textId="77777777" w:rsidR="00640A26" w:rsidRPr="00360631" w:rsidRDefault="00640A26" w:rsidP="0058035E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CLASS MATERIAL</w:t>
            </w:r>
          </w:p>
        </w:tc>
        <w:tc>
          <w:tcPr>
            <w:tcW w:w="2385" w:type="dxa"/>
          </w:tcPr>
          <w:p w14:paraId="7B2CE37D" w14:textId="77777777" w:rsidR="00640A26" w:rsidRPr="00360631" w:rsidRDefault="00640A26" w:rsidP="0058035E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ASSESSMENTS</w:t>
            </w:r>
          </w:p>
        </w:tc>
      </w:tr>
      <w:tr w:rsidR="00360631" w:rsidRPr="00360631" w14:paraId="3B35A252" w14:textId="77777777" w:rsidTr="007229F6">
        <w:tc>
          <w:tcPr>
            <w:tcW w:w="2368" w:type="dxa"/>
          </w:tcPr>
          <w:p w14:paraId="5F122782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 DEVELOPMENT</w:t>
            </w:r>
          </w:p>
          <w:p w14:paraId="56829A11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understands cognitive, linguistic, social, emotional, and physical areas of student development</w:t>
            </w:r>
          </w:p>
        </w:tc>
        <w:tc>
          <w:tcPr>
            <w:tcW w:w="3024" w:type="dxa"/>
          </w:tcPr>
          <w:p w14:paraId="6B5D50F8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Creates developmentally appropriate learning experiences while collaborating with families and colleagues to support student growth</w:t>
            </w:r>
          </w:p>
        </w:tc>
        <w:tc>
          <w:tcPr>
            <w:tcW w:w="2293" w:type="dxa"/>
          </w:tcPr>
          <w:p w14:paraId="6109A0B1" w14:textId="15FE6D19" w:rsidR="00640A26" w:rsidRPr="00360631" w:rsidRDefault="00640A26" w:rsidP="00767261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7EDB3964" w14:textId="5CAC10F4" w:rsidR="00640A26" w:rsidRPr="00360631" w:rsidRDefault="00640A26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60631" w:rsidRPr="00360631" w14:paraId="5737F1FF" w14:textId="77777777" w:rsidTr="007229F6">
        <w:tc>
          <w:tcPr>
            <w:tcW w:w="2368" w:type="dxa"/>
          </w:tcPr>
          <w:p w14:paraId="13A0FA56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DIFFERENCES</w:t>
            </w:r>
          </w:p>
          <w:p w14:paraId="21B060DA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understands individual learner differences and cultural and  linguistic diversity</w:t>
            </w:r>
          </w:p>
        </w:tc>
        <w:tc>
          <w:tcPr>
            <w:tcW w:w="3024" w:type="dxa"/>
          </w:tcPr>
          <w:p w14:paraId="06805A19" w14:textId="6D4F97D8" w:rsidR="002574A0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Designs, adapts, and delivers instruction to address students’ diverse learning strengths and needs while encouraging learners to persevere and advance</w:t>
            </w:r>
            <w:r w:rsidR="002574A0"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3" w:type="dxa"/>
          </w:tcPr>
          <w:p w14:paraId="65CA21E7" w14:textId="5013354F" w:rsidR="00767261" w:rsidRPr="00360631" w:rsidRDefault="00767261" w:rsidP="00767261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102EE92" w14:textId="08147DA9" w:rsidR="00B30552" w:rsidRPr="00360631" w:rsidRDefault="00B30552" w:rsidP="00B30552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DB2962C" w14:textId="0BF0FB48" w:rsidR="00767261" w:rsidRPr="00360631" w:rsidRDefault="00767261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60631" w:rsidRPr="00360631" w14:paraId="0E97B46D" w14:textId="77777777" w:rsidTr="007229F6">
        <w:tc>
          <w:tcPr>
            <w:tcW w:w="2368" w:type="dxa"/>
          </w:tcPr>
          <w:p w14:paraId="184B9F94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ENVIRONMENT</w:t>
            </w:r>
          </w:p>
          <w:p w14:paraId="28359F5F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creates a learning environment that supports individual and collaborative learning, active in engagement, and self-motivation</w:t>
            </w:r>
          </w:p>
        </w:tc>
        <w:tc>
          <w:tcPr>
            <w:tcW w:w="3024" w:type="dxa"/>
          </w:tcPr>
          <w:p w14:paraId="2C2FD89A" w14:textId="2181194E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Collaborates with students to establish a positive learning environment while using a variety of strategies to maintain a positive learning environment</w:t>
            </w:r>
            <w:r w:rsidR="002574A0"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3" w:type="dxa"/>
          </w:tcPr>
          <w:p w14:paraId="511DA854" w14:textId="383B2966" w:rsidR="00D251C9" w:rsidRPr="00360631" w:rsidRDefault="00D251C9" w:rsidP="00B30552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2A796801" w14:textId="15256456" w:rsidR="00640A26" w:rsidRPr="00360631" w:rsidRDefault="00640A26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60631" w:rsidRPr="00360631" w14:paraId="7439FCBF" w14:textId="77777777" w:rsidTr="007229F6">
        <w:tc>
          <w:tcPr>
            <w:tcW w:w="2368" w:type="dxa"/>
          </w:tcPr>
          <w:p w14:paraId="6CF166B4" w14:textId="5F936DDF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CONTENT KNOWLEDGE</w:t>
            </w:r>
          </w:p>
          <w:p w14:paraId="03FDEE92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understands the central concepts, tools of inquiry, and structures of the discipline</w:t>
            </w:r>
          </w:p>
        </w:tc>
        <w:tc>
          <w:tcPr>
            <w:tcW w:w="3024" w:type="dxa"/>
          </w:tcPr>
          <w:p w14:paraId="1741FFA3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Communicates accurate information and concepts.</w:t>
            </w:r>
          </w:p>
          <w:p w14:paraId="59F8C676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Adapts instruction to address students’ common misconceptions about subject matter.</w:t>
            </w:r>
          </w:p>
          <w:p w14:paraId="37E28A30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Designs instruction based on approved content standards and research.</w:t>
            </w:r>
          </w:p>
          <w:p w14:paraId="08DC2DCE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Provides multiple representations and explanations of concepts.  </w:t>
            </w:r>
          </w:p>
          <w:p w14:paraId="3FB60F29" w14:textId="10A6C436" w:rsidR="00640A26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Selects instructional resources that contain accurate content. </w:t>
            </w:r>
          </w:p>
        </w:tc>
        <w:tc>
          <w:tcPr>
            <w:tcW w:w="2293" w:type="dxa"/>
          </w:tcPr>
          <w:p w14:paraId="4670739B" w14:textId="11E2333C" w:rsidR="00D251C9" w:rsidRPr="00360631" w:rsidRDefault="00D251C9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630FE7BC" w14:textId="5686F141" w:rsidR="00CD551C" w:rsidRPr="00360631" w:rsidRDefault="00CD551C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0631" w:rsidRPr="00360631" w14:paraId="5414842D" w14:textId="77777777" w:rsidTr="007229F6">
        <w:tc>
          <w:tcPr>
            <w:tcW w:w="2368" w:type="dxa"/>
          </w:tcPr>
          <w:p w14:paraId="6FA22957" w14:textId="43376F53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ASSESSMENT</w:t>
            </w:r>
          </w:p>
          <w:p w14:paraId="3B18D57C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uses multiple measures of assessment, monitors learner progress, and guide instruction</w:t>
            </w:r>
          </w:p>
        </w:tc>
        <w:tc>
          <w:tcPr>
            <w:tcW w:w="3024" w:type="dxa"/>
          </w:tcPr>
          <w:p w14:paraId="58BFAEC7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Uses pre-assessments, and formative and summative assessments, in a variety of formats that match learning objectives.</w:t>
            </w:r>
          </w:p>
          <w:p w14:paraId="4CA0FBE8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Teaches students to identify the elements of quality work. Uses data to assess student learning to plan for differentiated instruction. </w:t>
            </w:r>
          </w:p>
          <w:p w14:paraId="42C2B8A9" w14:textId="70B48519" w:rsidR="00640A26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Documents student progress and provides specific feedback to students and other stakeholders in a variety of ways.</w:t>
            </w:r>
          </w:p>
        </w:tc>
        <w:tc>
          <w:tcPr>
            <w:tcW w:w="2293" w:type="dxa"/>
          </w:tcPr>
          <w:p w14:paraId="4332F13A" w14:textId="306E2DB9" w:rsidR="00767261" w:rsidRPr="00360631" w:rsidRDefault="00767261" w:rsidP="00B30552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4F0CF401" w14:textId="77777777" w:rsidR="00767261" w:rsidRPr="00360631" w:rsidRDefault="00767261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45D2300" w14:textId="36C32BB7" w:rsidR="00767261" w:rsidRPr="00360631" w:rsidRDefault="00767261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60631" w:rsidRPr="00360631" w14:paraId="58CA6D07" w14:textId="77777777" w:rsidTr="007229F6">
        <w:tc>
          <w:tcPr>
            <w:tcW w:w="2368" w:type="dxa"/>
          </w:tcPr>
          <w:p w14:paraId="321F8FA2" w14:textId="6CA0B953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INSTRUCTIONAL PLANNING</w:t>
            </w:r>
          </w:p>
          <w:p w14:paraId="7FD61928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teacher plans instruction to support students in meeting rigorous learning goals by drawing upon content areas, Utah Core Standards, and instructional best </w:t>
            </w: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practices </w:t>
            </w:r>
          </w:p>
        </w:tc>
        <w:tc>
          <w:tcPr>
            <w:tcW w:w="3024" w:type="dxa"/>
          </w:tcPr>
          <w:p w14:paraId="5962AD88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Plans instruction based on state core.</w:t>
            </w:r>
          </w:p>
          <w:p w14:paraId="39A81A51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Aligns instruction and assessment with learning goals. </w:t>
            </w:r>
          </w:p>
          <w:p w14:paraId="01065C16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Designs instruction at an appropriate level of cognitive complexity for the learning goal.</w:t>
            </w:r>
          </w:p>
          <w:p w14:paraId="53901588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996E1F0" w14:textId="2DD44649" w:rsidR="00640A26" w:rsidRPr="00360631" w:rsidRDefault="00640A26" w:rsidP="00767261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C66A4BC" w14:textId="43992EEB" w:rsidR="00640A26" w:rsidRPr="00360631" w:rsidRDefault="00640A26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60631" w:rsidRPr="00360631" w14:paraId="5AC87C76" w14:textId="77777777" w:rsidTr="007229F6">
        <w:tc>
          <w:tcPr>
            <w:tcW w:w="2368" w:type="dxa"/>
          </w:tcPr>
          <w:p w14:paraId="68C5903D" w14:textId="5965367C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lastRenderedPageBreak/>
              <w:t>INSTRUCTIONAL STRATEGIES</w:t>
            </w:r>
          </w:p>
          <w:p w14:paraId="7E3B672C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uses various instructional strategies to ensure that all learners develop a deep understanding of content areas and build skills to apply and extend knowledge in meaningful ways</w:t>
            </w:r>
          </w:p>
        </w:tc>
        <w:tc>
          <w:tcPr>
            <w:tcW w:w="3024" w:type="dxa"/>
          </w:tcPr>
          <w:p w14:paraId="3E6301EC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Uses a variety of instructional strategies that elicit and build upon students’ prior knowledge and experiences. </w:t>
            </w:r>
          </w:p>
          <w:p w14:paraId="774D8655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Constructs learning experiences that require students to use multiple forms of communication.</w:t>
            </w:r>
          </w:p>
          <w:p w14:paraId="742775A5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Systematically includes a variety of perspectives and sources to inform instruction.</w:t>
            </w:r>
          </w:p>
          <w:p w14:paraId="28D92411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Uses technologies appropriate for the learning goal.</w:t>
            </w:r>
          </w:p>
          <w:p w14:paraId="47F1FC38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965C64A" w14:textId="672A6BD7" w:rsidR="00767261" w:rsidRPr="00360631" w:rsidRDefault="00767261" w:rsidP="00B30552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4074C579" w14:textId="23BA8912" w:rsidR="002574A0" w:rsidRPr="00360631" w:rsidRDefault="002574A0" w:rsidP="00B30552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B30552" w:rsidRPr="00360631" w14:paraId="621EE67E" w14:textId="77777777" w:rsidTr="007229F6">
        <w:tc>
          <w:tcPr>
            <w:tcW w:w="2368" w:type="dxa"/>
          </w:tcPr>
          <w:p w14:paraId="585B9BF9" w14:textId="3B87F80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REFLECTION AND CONTINUOUS GROWTH</w:t>
            </w:r>
          </w:p>
          <w:p w14:paraId="4D7B88E1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is a reflective practitioner who uses evidence to continually evaluate and adapt practice to meet the needs of each learner</w:t>
            </w:r>
          </w:p>
        </w:tc>
        <w:tc>
          <w:tcPr>
            <w:tcW w:w="3024" w:type="dxa"/>
          </w:tcPr>
          <w:p w14:paraId="6859EBD2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Participates in professional development.</w:t>
            </w:r>
          </w:p>
          <w:p w14:paraId="5CB8C91B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Recognizes and reflects upon own biases in order to become a more effective teacher of all students.  </w:t>
            </w:r>
          </w:p>
          <w:p w14:paraId="3807E747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Reflects on instructional effectiveness to improve subsequent teaching practice.</w:t>
            </w:r>
          </w:p>
          <w:p w14:paraId="173F0F62" w14:textId="224059CC" w:rsidR="00640A26" w:rsidRPr="00360631" w:rsidRDefault="002574A0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Accepts and uses feedback from multiple sources.</w:t>
            </w:r>
          </w:p>
        </w:tc>
        <w:tc>
          <w:tcPr>
            <w:tcW w:w="2293" w:type="dxa"/>
          </w:tcPr>
          <w:p w14:paraId="693DEECD" w14:textId="19B99AE3" w:rsidR="00640A26" w:rsidRPr="00360631" w:rsidRDefault="00640A26" w:rsidP="00767261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7FF2444" w14:textId="66A9C363" w:rsidR="00B123BA" w:rsidRPr="00360631" w:rsidRDefault="00B123BA" w:rsidP="00CD551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B30552" w:rsidRPr="00360631" w14:paraId="0B43804B" w14:textId="77777777" w:rsidTr="007229F6">
        <w:tc>
          <w:tcPr>
            <w:tcW w:w="2368" w:type="dxa"/>
          </w:tcPr>
          <w:p w14:paraId="567D6CE7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LEADERSHIP AND COLLABORATION</w:t>
            </w:r>
          </w:p>
          <w:p w14:paraId="24C7C0CC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is a leader who engages collaboratively with learners, families, colleagues, and the community</w:t>
            </w:r>
          </w:p>
        </w:tc>
        <w:tc>
          <w:tcPr>
            <w:tcW w:w="3024" w:type="dxa"/>
          </w:tcPr>
          <w:p w14:paraId="570CDAB0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Participates as a team member in decision-making processes.</w:t>
            </w:r>
          </w:p>
          <w:p w14:paraId="1E3C14A6" w14:textId="232E7BBD" w:rsidR="00640A26" w:rsidRPr="00360631" w:rsidRDefault="002574A0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Collaborates with school professionals to meet the needs of learners.</w:t>
            </w:r>
          </w:p>
        </w:tc>
        <w:tc>
          <w:tcPr>
            <w:tcW w:w="2293" w:type="dxa"/>
          </w:tcPr>
          <w:p w14:paraId="01F0E32C" w14:textId="0077BBDA" w:rsidR="00640A26" w:rsidRPr="00360631" w:rsidRDefault="00640A26" w:rsidP="00B123BA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1147D1AC" w14:textId="0C6E5551" w:rsidR="00D03F56" w:rsidRPr="00360631" w:rsidRDefault="00D03F56" w:rsidP="00B123BA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B30552" w:rsidRPr="00360631" w14:paraId="62E5E6C0" w14:textId="77777777" w:rsidTr="007229F6">
        <w:tc>
          <w:tcPr>
            <w:tcW w:w="2368" w:type="dxa"/>
          </w:tcPr>
          <w:p w14:paraId="379D6855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PROFESSIONAL AND ETHICAL BEHAVIOR</w:t>
            </w:r>
          </w:p>
          <w:p w14:paraId="2CB8495D" w14:textId="77777777" w:rsidR="00640A26" w:rsidRPr="00360631" w:rsidRDefault="00640A26" w:rsidP="002574A0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teacher demonstrates the highest standard of legal, moral, and ethical conduct as specified in Utah State Board Rule R277-515</w:t>
            </w:r>
          </w:p>
        </w:tc>
        <w:tc>
          <w:tcPr>
            <w:tcW w:w="3024" w:type="dxa"/>
          </w:tcPr>
          <w:p w14:paraId="7FBDD3B9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Adheres to and upholds laws, rules, policies, and directives.</w:t>
            </w:r>
          </w:p>
          <w:p w14:paraId="30704BA8" w14:textId="77777777" w:rsidR="002574A0" w:rsidRPr="00360631" w:rsidRDefault="002574A0" w:rsidP="002574A0">
            <w:pPr>
              <w:spacing w:before="100" w:beforeAutospacing="1" w:after="100" w:afterAutospacing="1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063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Maintains professional behavior and appearance.</w:t>
            </w:r>
          </w:p>
          <w:p w14:paraId="34E34F60" w14:textId="77777777" w:rsidR="00640A26" w:rsidRPr="00360631" w:rsidRDefault="00640A26" w:rsidP="0058035E">
            <w:pPr>
              <w:tabs>
                <w:tab w:val="left" w:pos="0"/>
                <w:tab w:val="left" w:pos="936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F68E082" w14:textId="7FCBC3F6" w:rsidR="00640A26" w:rsidRPr="00360631" w:rsidRDefault="00640A26" w:rsidP="00F839EC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45798B68" w14:textId="4729C145" w:rsidR="00640A26" w:rsidRPr="00360631" w:rsidRDefault="00640A26" w:rsidP="00B123BA">
            <w:pPr>
              <w:tabs>
                <w:tab w:val="left" w:pos="0"/>
                <w:tab w:val="left" w:pos="9360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8D24904" w14:textId="77777777" w:rsidR="00640A26" w:rsidRPr="00360631" w:rsidRDefault="00640A26" w:rsidP="00640A26">
      <w:pPr>
        <w:tabs>
          <w:tab w:val="left" w:pos="0"/>
          <w:tab w:val="left" w:pos="9360"/>
        </w:tabs>
        <w:rPr>
          <w:b/>
          <w:color w:val="000000" w:themeColor="text1"/>
          <w:sz w:val="20"/>
          <w:szCs w:val="20"/>
        </w:rPr>
      </w:pPr>
    </w:p>
    <w:p w14:paraId="4E97D83B" w14:textId="77777777" w:rsidR="00640A26" w:rsidRPr="00360631" w:rsidRDefault="00640A26" w:rsidP="00B04464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559F828F" w14:textId="759B1FD7" w:rsidR="00B04464" w:rsidRPr="00360631" w:rsidRDefault="00B04464" w:rsidP="00B0446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b/>
          <w:bCs/>
          <w:color w:val="000000" w:themeColor="text1"/>
          <w:sz w:val="20"/>
          <w:szCs w:val="20"/>
        </w:rPr>
        <w:t>Course Objectives: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 This course focuses on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________________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>. Through full participation in the learning activi</w:t>
      </w:r>
      <w:r w:rsidR="007229F6">
        <w:rPr>
          <w:rFonts w:asciiTheme="majorHAnsi" w:hAnsiTheme="majorHAnsi"/>
          <w:color w:val="000000" w:themeColor="text1"/>
          <w:sz w:val="20"/>
          <w:szCs w:val="20"/>
        </w:rPr>
        <w:t>ties of this course, you will</w:t>
      </w:r>
      <w:bookmarkStart w:id="0" w:name="_GoBack"/>
      <w:bookmarkEnd w:id="0"/>
      <w:r w:rsidR="007229F6">
        <w:rPr>
          <w:rFonts w:asciiTheme="majorHAnsi" w:hAnsiTheme="majorHAnsi"/>
          <w:color w:val="000000" w:themeColor="text1"/>
          <w:sz w:val="20"/>
          <w:szCs w:val="20"/>
        </w:rPr>
        <w:t xml:space="preserve"> be able to: </w:t>
      </w:r>
    </w:p>
    <w:p w14:paraId="63608034" w14:textId="48789595" w:rsidR="00B04464" w:rsidRPr="00360631" w:rsidRDefault="00B04464" w:rsidP="00B0446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1.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(IDEA #) (UETS #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14:paraId="08233AC3" w14:textId="366FFC5A" w:rsidR="00B04464" w:rsidRPr="00360631" w:rsidRDefault="00B04464" w:rsidP="00B0446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2.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(IDEA #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) (UETS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#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14:paraId="4A920595" w14:textId="5C3D41FE" w:rsidR="00B04464" w:rsidRPr="00360631" w:rsidRDefault="00B04464" w:rsidP="00B0446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3.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(IDEA #) (UETS #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14:paraId="5EED0E8D" w14:textId="29E3BEEA" w:rsidR="00B04464" w:rsidRPr="00360631" w:rsidRDefault="00B04464" w:rsidP="00B0446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color w:val="000000" w:themeColor="text1"/>
          <w:sz w:val="20"/>
          <w:szCs w:val="20"/>
        </w:rPr>
        <w:t xml:space="preserve">4.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(IDEA #</w:t>
      </w:r>
      <w:r w:rsidRPr="00360631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 xml:space="preserve"> (UETS #</w:t>
      </w:r>
      <w:r w:rsidR="00927CB3" w:rsidRPr="00360631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14:paraId="475426DE" w14:textId="77777777" w:rsidR="00B04464" w:rsidRPr="00360631" w:rsidRDefault="00B04464" w:rsidP="00B0446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263DEDB" w14:textId="366201CB" w:rsidR="00B04464" w:rsidRPr="00360631" w:rsidRDefault="00B04464" w:rsidP="00B0446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60631">
        <w:rPr>
          <w:rFonts w:asciiTheme="majorHAnsi" w:hAnsiTheme="majorHAnsi"/>
          <w:b/>
          <w:color w:val="000000" w:themeColor="text1"/>
          <w:sz w:val="20"/>
          <w:szCs w:val="20"/>
        </w:rPr>
        <w:t xml:space="preserve">IDEA </w:t>
      </w:r>
      <w:r w:rsidR="00927CB3" w:rsidRPr="00360631">
        <w:rPr>
          <w:rFonts w:asciiTheme="majorHAnsi" w:hAnsiTheme="majorHAnsi"/>
          <w:b/>
          <w:color w:val="000000" w:themeColor="text1"/>
          <w:sz w:val="20"/>
          <w:szCs w:val="20"/>
        </w:rPr>
        <w:t>Objectives</w:t>
      </w:r>
    </w:p>
    <w:p w14:paraId="49550636" w14:textId="77777777" w:rsidR="00B30552" w:rsidRDefault="00B30552" w:rsidP="0025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List your chosen IDEA objectives (no more than 5)</w:t>
      </w:r>
    </w:p>
    <w:p w14:paraId="5EB893CE" w14:textId="77777777" w:rsidR="00B30552" w:rsidRDefault="00B30552" w:rsidP="0025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4C516D67" w14:textId="77777777" w:rsidR="00B30552" w:rsidRDefault="00B30552" w:rsidP="0025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000000" w:themeColor="text1"/>
          <w:sz w:val="20"/>
          <w:szCs w:val="20"/>
        </w:rPr>
      </w:pPr>
      <w:r w:rsidRPr="00B30552">
        <w:rPr>
          <w:rFonts w:asciiTheme="majorHAnsi" w:hAnsiTheme="majorHAnsi"/>
          <w:b/>
          <w:color w:val="000000" w:themeColor="text1"/>
          <w:sz w:val="20"/>
          <w:szCs w:val="20"/>
        </w:rPr>
        <w:t>Content Standards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00020DD0" w14:textId="726AD745" w:rsidR="003722C2" w:rsidRPr="00360631" w:rsidRDefault="007229F6" w:rsidP="00257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Content standards could be included </w:t>
      </w:r>
      <w:r w:rsidR="00B30552">
        <w:rPr>
          <w:rFonts w:asciiTheme="majorHAnsi" w:hAnsiTheme="majorHAnsi"/>
          <w:color w:val="000000" w:themeColor="text1"/>
          <w:sz w:val="20"/>
          <w:szCs w:val="20"/>
        </w:rPr>
        <w:t>here with correlations to UETS or IDEA</w:t>
      </w:r>
      <w:r w:rsidR="003722C2" w:rsidRPr="00360631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1ADB2632" w14:textId="3EBE2229" w:rsidR="00C953C9" w:rsidRPr="007229F6" w:rsidRDefault="003D3270" w:rsidP="007A1673">
      <w:pPr>
        <w:rPr>
          <w:rFonts w:asciiTheme="majorHAnsi" w:hAnsiTheme="majorHAnsi"/>
          <w:b/>
          <w:color w:val="000000" w:themeColor="text1"/>
        </w:rPr>
      </w:pPr>
      <w:r w:rsidRPr="00360631">
        <w:rPr>
          <w:rFonts w:asciiTheme="majorHAnsi" w:hAnsiTheme="majorHAnsi"/>
          <w:color w:val="000000" w:themeColor="text1"/>
        </w:rPr>
        <w:t xml:space="preserve">  </w:t>
      </w:r>
    </w:p>
    <w:sectPr w:rsidR="00C953C9" w:rsidRPr="007229F6" w:rsidSect="00360631">
      <w:headerReference w:type="even" r:id="rId7"/>
      <w:headerReference w:type="default" r:id="rId8"/>
      <w:type w:val="continuous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960E2" w14:textId="77777777" w:rsidR="00B808CF" w:rsidRDefault="00B808CF" w:rsidP="00A24D20">
      <w:r>
        <w:separator/>
      </w:r>
    </w:p>
  </w:endnote>
  <w:endnote w:type="continuationSeparator" w:id="0">
    <w:p w14:paraId="2941F7CE" w14:textId="77777777" w:rsidR="00B808CF" w:rsidRDefault="00B808CF" w:rsidP="00A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EDEAF" w14:textId="77777777" w:rsidR="00B808CF" w:rsidRDefault="00B808CF" w:rsidP="00A24D20">
      <w:r>
        <w:separator/>
      </w:r>
    </w:p>
  </w:footnote>
  <w:footnote w:type="continuationSeparator" w:id="0">
    <w:p w14:paraId="76EFAE09" w14:textId="77777777" w:rsidR="00B808CF" w:rsidRDefault="00B808CF" w:rsidP="00A24D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23328" w14:textId="77777777" w:rsidR="00E66B7C" w:rsidRDefault="00E66B7C" w:rsidP="007B15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22FE7" w14:textId="77777777" w:rsidR="00E66B7C" w:rsidRDefault="00E66B7C" w:rsidP="00A24D2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0DFD1" w14:textId="77777777" w:rsidR="00E66B7C" w:rsidRPr="00246389" w:rsidRDefault="00E66B7C" w:rsidP="007B15A6">
    <w:pPr>
      <w:pStyle w:val="Header"/>
      <w:framePr w:wrap="around" w:vAnchor="text" w:hAnchor="margin" w:xAlign="right" w:y="1"/>
      <w:rPr>
        <w:rStyle w:val="PageNumber"/>
        <w:rFonts w:asciiTheme="majorHAnsi" w:hAnsiTheme="majorHAnsi"/>
        <w:sz w:val="20"/>
      </w:rPr>
    </w:pPr>
    <w:r w:rsidRPr="00246389">
      <w:rPr>
        <w:rStyle w:val="PageNumber"/>
        <w:rFonts w:asciiTheme="majorHAnsi" w:hAnsiTheme="majorHAnsi"/>
        <w:sz w:val="20"/>
      </w:rPr>
      <w:fldChar w:fldCharType="begin"/>
    </w:r>
    <w:r w:rsidRPr="00246389">
      <w:rPr>
        <w:rStyle w:val="PageNumber"/>
        <w:rFonts w:asciiTheme="majorHAnsi" w:hAnsiTheme="majorHAnsi"/>
        <w:sz w:val="20"/>
      </w:rPr>
      <w:instrText xml:space="preserve">PAGE  </w:instrText>
    </w:r>
    <w:r w:rsidRPr="00246389">
      <w:rPr>
        <w:rStyle w:val="PageNumber"/>
        <w:rFonts w:asciiTheme="majorHAnsi" w:hAnsiTheme="majorHAnsi"/>
        <w:sz w:val="20"/>
      </w:rPr>
      <w:fldChar w:fldCharType="separate"/>
    </w:r>
    <w:r w:rsidR="007229F6">
      <w:rPr>
        <w:rStyle w:val="PageNumber"/>
        <w:rFonts w:asciiTheme="majorHAnsi" w:hAnsiTheme="majorHAnsi"/>
        <w:noProof/>
        <w:sz w:val="20"/>
      </w:rPr>
      <w:t>2</w:t>
    </w:r>
    <w:r w:rsidRPr="00246389">
      <w:rPr>
        <w:rStyle w:val="PageNumber"/>
        <w:rFonts w:asciiTheme="majorHAnsi" w:hAnsiTheme="majorHAnsi"/>
        <w:sz w:val="20"/>
      </w:rPr>
      <w:fldChar w:fldCharType="end"/>
    </w:r>
  </w:p>
  <w:p w14:paraId="7CEB116B" w14:textId="295312E0" w:rsidR="00E66B7C" w:rsidRPr="00246389" w:rsidRDefault="00E66B7C" w:rsidP="00246389">
    <w:pPr>
      <w:pStyle w:val="Header"/>
      <w:ind w:right="360"/>
      <w:jc w:val="right"/>
      <w:rPr>
        <w:rFonts w:asciiTheme="majorHAnsi" w:hAnsiTheme="majorHAnsi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66F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8AC25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5807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5A4A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8EE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ADC9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FE01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0222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2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B2D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240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9F1C95"/>
    <w:multiLevelType w:val="hybridMultilevel"/>
    <w:tmpl w:val="78FCB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6956B0"/>
    <w:multiLevelType w:val="hybridMultilevel"/>
    <w:tmpl w:val="11FC6E92"/>
    <w:lvl w:ilvl="0" w:tplc="565A19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050FF4"/>
    <w:multiLevelType w:val="hybridMultilevel"/>
    <w:tmpl w:val="6B866710"/>
    <w:lvl w:ilvl="0" w:tplc="A9C219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C001C8"/>
    <w:multiLevelType w:val="hybridMultilevel"/>
    <w:tmpl w:val="F58A3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47BA7"/>
    <w:multiLevelType w:val="hybridMultilevel"/>
    <w:tmpl w:val="12E64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D7973C4"/>
    <w:multiLevelType w:val="hybridMultilevel"/>
    <w:tmpl w:val="067C4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7A94986"/>
    <w:multiLevelType w:val="hybridMultilevel"/>
    <w:tmpl w:val="55D8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86094"/>
    <w:multiLevelType w:val="hybridMultilevel"/>
    <w:tmpl w:val="AC548B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D9E4508"/>
    <w:multiLevelType w:val="hybridMultilevel"/>
    <w:tmpl w:val="2DF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540AF"/>
    <w:multiLevelType w:val="hybridMultilevel"/>
    <w:tmpl w:val="5C58E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72F48"/>
    <w:multiLevelType w:val="hybridMultilevel"/>
    <w:tmpl w:val="23CC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D64CF"/>
    <w:multiLevelType w:val="hybridMultilevel"/>
    <w:tmpl w:val="2C9A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44EF6"/>
    <w:multiLevelType w:val="hybridMultilevel"/>
    <w:tmpl w:val="FD36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9164C"/>
    <w:multiLevelType w:val="hybridMultilevel"/>
    <w:tmpl w:val="4100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44261"/>
    <w:multiLevelType w:val="hybridMultilevel"/>
    <w:tmpl w:val="BE16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9369C"/>
    <w:multiLevelType w:val="hybridMultilevel"/>
    <w:tmpl w:val="8DD2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F1EEE"/>
    <w:multiLevelType w:val="hybridMultilevel"/>
    <w:tmpl w:val="A058B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9F17EA"/>
    <w:multiLevelType w:val="hybridMultilevel"/>
    <w:tmpl w:val="38801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3FD084A"/>
    <w:multiLevelType w:val="hybridMultilevel"/>
    <w:tmpl w:val="454A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F75819"/>
    <w:multiLevelType w:val="hybridMultilevel"/>
    <w:tmpl w:val="05AE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E118D"/>
    <w:multiLevelType w:val="hybridMultilevel"/>
    <w:tmpl w:val="040C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A7154"/>
    <w:multiLevelType w:val="hybridMultilevel"/>
    <w:tmpl w:val="C8B0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74E3B"/>
    <w:multiLevelType w:val="hybridMultilevel"/>
    <w:tmpl w:val="ED78D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22145"/>
    <w:multiLevelType w:val="hybridMultilevel"/>
    <w:tmpl w:val="1BBC71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B4181"/>
    <w:multiLevelType w:val="hybridMultilevel"/>
    <w:tmpl w:val="7E3A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320F1"/>
    <w:multiLevelType w:val="hybridMultilevel"/>
    <w:tmpl w:val="F9ACF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24A78"/>
    <w:multiLevelType w:val="hybridMultilevel"/>
    <w:tmpl w:val="4E581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D772A"/>
    <w:multiLevelType w:val="hybridMultilevel"/>
    <w:tmpl w:val="CDC6C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A0803"/>
    <w:multiLevelType w:val="hybridMultilevel"/>
    <w:tmpl w:val="1A60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174EA"/>
    <w:multiLevelType w:val="hybridMultilevel"/>
    <w:tmpl w:val="05AA8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51059"/>
    <w:multiLevelType w:val="hybridMultilevel"/>
    <w:tmpl w:val="C67A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A66296"/>
    <w:multiLevelType w:val="hybridMultilevel"/>
    <w:tmpl w:val="CF1AD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70BA"/>
    <w:multiLevelType w:val="hybridMultilevel"/>
    <w:tmpl w:val="F816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64161"/>
    <w:multiLevelType w:val="hybridMultilevel"/>
    <w:tmpl w:val="887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279F8"/>
    <w:multiLevelType w:val="hybridMultilevel"/>
    <w:tmpl w:val="E6B8D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2"/>
  </w:num>
  <w:num w:numId="18">
    <w:abstractNumId w:val="16"/>
  </w:num>
  <w:num w:numId="19">
    <w:abstractNumId w:val="45"/>
  </w:num>
  <w:num w:numId="20">
    <w:abstractNumId w:val="20"/>
  </w:num>
  <w:num w:numId="21">
    <w:abstractNumId w:val="14"/>
  </w:num>
  <w:num w:numId="22">
    <w:abstractNumId w:val="34"/>
  </w:num>
  <w:num w:numId="23">
    <w:abstractNumId w:val="38"/>
  </w:num>
  <w:num w:numId="24">
    <w:abstractNumId w:val="36"/>
  </w:num>
  <w:num w:numId="25">
    <w:abstractNumId w:val="37"/>
  </w:num>
  <w:num w:numId="26">
    <w:abstractNumId w:val="42"/>
  </w:num>
  <w:num w:numId="27">
    <w:abstractNumId w:val="33"/>
  </w:num>
  <w:num w:numId="28">
    <w:abstractNumId w:val="27"/>
  </w:num>
  <w:num w:numId="29">
    <w:abstractNumId w:val="25"/>
  </w:num>
  <w:num w:numId="30">
    <w:abstractNumId w:val="23"/>
  </w:num>
  <w:num w:numId="31">
    <w:abstractNumId w:val="26"/>
  </w:num>
  <w:num w:numId="32">
    <w:abstractNumId w:val="21"/>
  </w:num>
  <w:num w:numId="33">
    <w:abstractNumId w:val="29"/>
  </w:num>
  <w:num w:numId="34">
    <w:abstractNumId w:val="43"/>
  </w:num>
  <w:num w:numId="35">
    <w:abstractNumId w:val="44"/>
  </w:num>
  <w:num w:numId="36">
    <w:abstractNumId w:val="28"/>
  </w:num>
  <w:num w:numId="37">
    <w:abstractNumId w:val="18"/>
  </w:num>
  <w:num w:numId="38">
    <w:abstractNumId w:val="32"/>
  </w:num>
  <w:num w:numId="39">
    <w:abstractNumId w:val="39"/>
  </w:num>
  <w:num w:numId="40">
    <w:abstractNumId w:val="17"/>
  </w:num>
  <w:num w:numId="41">
    <w:abstractNumId w:val="24"/>
  </w:num>
  <w:num w:numId="42">
    <w:abstractNumId w:val="35"/>
  </w:num>
  <w:num w:numId="43">
    <w:abstractNumId w:val="31"/>
  </w:num>
  <w:num w:numId="44">
    <w:abstractNumId w:val="40"/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C9"/>
    <w:rsid w:val="0002271A"/>
    <w:rsid w:val="0002405F"/>
    <w:rsid w:val="000305C0"/>
    <w:rsid w:val="00065A9C"/>
    <w:rsid w:val="000872F8"/>
    <w:rsid w:val="000E65C1"/>
    <w:rsid w:val="000E7B5B"/>
    <w:rsid w:val="001300BB"/>
    <w:rsid w:val="0013508D"/>
    <w:rsid w:val="00136461"/>
    <w:rsid w:val="00192D3E"/>
    <w:rsid w:val="0019577F"/>
    <w:rsid w:val="001A0D42"/>
    <w:rsid w:val="001B68C8"/>
    <w:rsid w:val="001D00F4"/>
    <w:rsid w:val="001D0226"/>
    <w:rsid w:val="002011BC"/>
    <w:rsid w:val="00246389"/>
    <w:rsid w:val="002574A0"/>
    <w:rsid w:val="0026384A"/>
    <w:rsid w:val="002722B1"/>
    <w:rsid w:val="002900FB"/>
    <w:rsid w:val="002C0121"/>
    <w:rsid w:val="002D1A62"/>
    <w:rsid w:val="002D3E80"/>
    <w:rsid w:val="002E0873"/>
    <w:rsid w:val="00301E8E"/>
    <w:rsid w:val="00322EDA"/>
    <w:rsid w:val="00351FDE"/>
    <w:rsid w:val="00360631"/>
    <w:rsid w:val="003722C2"/>
    <w:rsid w:val="003D1FC2"/>
    <w:rsid w:val="003D3270"/>
    <w:rsid w:val="004224BF"/>
    <w:rsid w:val="00431D9F"/>
    <w:rsid w:val="0043788D"/>
    <w:rsid w:val="00443E91"/>
    <w:rsid w:val="00450298"/>
    <w:rsid w:val="0046332D"/>
    <w:rsid w:val="004806A7"/>
    <w:rsid w:val="0048243E"/>
    <w:rsid w:val="0049738C"/>
    <w:rsid w:val="004A39E8"/>
    <w:rsid w:val="004A5C57"/>
    <w:rsid w:val="0050317A"/>
    <w:rsid w:val="0051589E"/>
    <w:rsid w:val="0052071C"/>
    <w:rsid w:val="00541218"/>
    <w:rsid w:val="00581682"/>
    <w:rsid w:val="005969DA"/>
    <w:rsid w:val="005A0293"/>
    <w:rsid w:val="005B1A66"/>
    <w:rsid w:val="005D2635"/>
    <w:rsid w:val="005D4009"/>
    <w:rsid w:val="005F16F6"/>
    <w:rsid w:val="00625D0D"/>
    <w:rsid w:val="006320D8"/>
    <w:rsid w:val="00632982"/>
    <w:rsid w:val="00635619"/>
    <w:rsid w:val="00640A26"/>
    <w:rsid w:val="00642D76"/>
    <w:rsid w:val="0064646C"/>
    <w:rsid w:val="00677083"/>
    <w:rsid w:val="00684CFE"/>
    <w:rsid w:val="0069184F"/>
    <w:rsid w:val="006E30AD"/>
    <w:rsid w:val="006E45F4"/>
    <w:rsid w:val="00710E6A"/>
    <w:rsid w:val="007229F6"/>
    <w:rsid w:val="00730318"/>
    <w:rsid w:val="007304A4"/>
    <w:rsid w:val="00741D49"/>
    <w:rsid w:val="0075520E"/>
    <w:rsid w:val="00761BBC"/>
    <w:rsid w:val="00767261"/>
    <w:rsid w:val="007724D2"/>
    <w:rsid w:val="007A1673"/>
    <w:rsid w:val="007B15A6"/>
    <w:rsid w:val="007D44E4"/>
    <w:rsid w:val="007E7B14"/>
    <w:rsid w:val="00803783"/>
    <w:rsid w:val="00820B6D"/>
    <w:rsid w:val="008474B7"/>
    <w:rsid w:val="008708FD"/>
    <w:rsid w:val="008775A3"/>
    <w:rsid w:val="00881F47"/>
    <w:rsid w:val="008B3A3D"/>
    <w:rsid w:val="008B7999"/>
    <w:rsid w:val="008C6193"/>
    <w:rsid w:val="008D3300"/>
    <w:rsid w:val="008F0900"/>
    <w:rsid w:val="008F3540"/>
    <w:rsid w:val="009038EE"/>
    <w:rsid w:val="00927CB3"/>
    <w:rsid w:val="009519BD"/>
    <w:rsid w:val="00967E44"/>
    <w:rsid w:val="0097701A"/>
    <w:rsid w:val="00977F77"/>
    <w:rsid w:val="009875F0"/>
    <w:rsid w:val="009916D0"/>
    <w:rsid w:val="00993D0B"/>
    <w:rsid w:val="009A0C6A"/>
    <w:rsid w:val="009A2F0F"/>
    <w:rsid w:val="00A22E72"/>
    <w:rsid w:val="00A24D20"/>
    <w:rsid w:val="00A40F45"/>
    <w:rsid w:val="00A44F2A"/>
    <w:rsid w:val="00A57353"/>
    <w:rsid w:val="00A76F9D"/>
    <w:rsid w:val="00AB1966"/>
    <w:rsid w:val="00AD6A73"/>
    <w:rsid w:val="00B04464"/>
    <w:rsid w:val="00B123BA"/>
    <w:rsid w:val="00B27759"/>
    <w:rsid w:val="00B30552"/>
    <w:rsid w:val="00B4165C"/>
    <w:rsid w:val="00B46C1A"/>
    <w:rsid w:val="00B8037B"/>
    <w:rsid w:val="00B808CF"/>
    <w:rsid w:val="00BA3B2F"/>
    <w:rsid w:val="00C04BC0"/>
    <w:rsid w:val="00C145F4"/>
    <w:rsid w:val="00C43185"/>
    <w:rsid w:val="00C4553B"/>
    <w:rsid w:val="00C652A3"/>
    <w:rsid w:val="00C6599B"/>
    <w:rsid w:val="00C77251"/>
    <w:rsid w:val="00C953C9"/>
    <w:rsid w:val="00CD551C"/>
    <w:rsid w:val="00CE2276"/>
    <w:rsid w:val="00D03F56"/>
    <w:rsid w:val="00D251C9"/>
    <w:rsid w:val="00D65F12"/>
    <w:rsid w:val="00D90837"/>
    <w:rsid w:val="00DB392C"/>
    <w:rsid w:val="00DB6EC3"/>
    <w:rsid w:val="00DE59D5"/>
    <w:rsid w:val="00E01931"/>
    <w:rsid w:val="00E01CE0"/>
    <w:rsid w:val="00E0577A"/>
    <w:rsid w:val="00E10AC9"/>
    <w:rsid w:val="00E361B6"/>
    <w:rsid w:val="00E4797D"/>
    <w:rsid w:val="00E66B7C"/>
    <w:rsid w:val="00E84971"/>
    <w:rsid w:val="00F03BCE"/>
    <w:rsid w:val="00F03E4F"/>
    <w:rsid w:val="00F41684"/>
    <w:rsid w:val="00F71669"/>
    <w:rsid w:val="00F77446"/>
    <w:rsid w:val="00F82BE1"/>
    <w:rsid w:val="00F839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EC7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16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22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01C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1C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8F3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3E91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D3270"/>
    <w:rPr>
      <w:i/>
      <w:iCs/>
    </w:rPr>
  </w:style>
  <w:style w:type="paragraph" w:styleId="NormalWeb">
    <w:name w:val="Normal (Web)"/>
    <w:basedOn w:val="Normal"/>
    <w:uiPriority w:val="99"/>
    <w:unhideWhenUsed/>
    <w:rsid w:val="003D32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3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327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A24D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4D20"/>
  </w:style>
  <w:style w:type="paragraph" w:styleId="Footer">
    <w:name w:val="footer"/>
    <w:basedOn w:val="Normal"/>
    <w:link w:val="FooterChar"/>
    <w:rsid w:val="00A24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4D20"/>
  </w:style>
  <w:style w:type="character" w:styleId="PageNumber">
    <w:name w:val="page number"/>
    <w:basedOn w:val="DefaultParagraphFont"/>
    <w:rsid w:val="00A24D20"/>
  </w:style>
  <w:style w:type="paragraph" w:customStyle="1" w:styleId="Level1">
    <w:name w:val="Level 1"/>
    <w:basedOn w:val="Normal"/>
    <w:uiPriority w:val="99"/>
    <w:rsid w:val="00192D3E"/>
    <w:pPr>
      <w:widowControl w:val="0"/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rsid w:val="00F71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Evaluation and Grading</vt:lpstr>
      <vt:lpstr>USU Policies and Procedures</vt:lpstr>
      <vt:lpstr>Academic Integrity—The Honor System</vt:lpstr>
      <vt:lpstr>Plagiarism:</vt:lpstr>
      <vt:lpstr>Withdrawal Policy and "I" Grade Policy:</vt:lpstr>
      <vt:lpstr>Students with Disabilities:</vt:lpstr>
      <vt:lpstr>Grievance Process (Student Code):</vt:lpstr>
      <vt:lpstr>Sexual Harassment:</vt:lpstr>
      <vt:lpstr>Permission to Use Photographs:</vt:lpstr>
    </vt:vector>
  </TitlesOfParts>
  <Company>USU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Knight</dc:creator>
  <cp:keywords/>
  <cp:lastModifiedBy>Sylvia Read</cp:lastModifiedBy>
  <cp:revision>3</cp:revision>
  <cp:lastPrinted>2015-07-30T20:52:00Z</cp:lastPrinted>
  <dcterms:created xsi:type="dcterms:W3CDTF">2016-08-20T15:29:00Z</dcterms:created>
  <dcterms:modified xsi:type="dcterms:W3CDTF">2016-08-20T15:31:00Z</dcterms:modified>
</cp:coreProperties>
</file>