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BADB" w14:textId="77777777" w:rsidR="00AB3682" w:rsidRPr="00270375" w:rsidRDefault="00AB3682" w:rsidP="00702AF0">
      <w:pPr>
        <w:spacing w:after="0"/>
        <w:rPr>
          <w:sz w:val="2"/>
          <w:szCs w:val="2"/>
        </w:rPr>
      </w:pPr>
    </w:p>
    <w:tbl>
      <w:tblPr>
        <w:tblStyle w:val="TableGrid"/>
        <w:tblW w:w="1422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225"/>
      </w:tblGrid>
      <w:tr w:rsidR="00A11249" w:rsidRPr="00702AF0" w14:paraId="0D440719" w14:textId="77777777" w:rsidTr="002A065B">
        <w:trPr>
          <w:trHeight w:val="10005"/>
        </w:trPr>
        <w:tc>
          <w:tcPr>
            <w:tcW w:w="1422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B275518" w14:textId="0C75A4E1" w:rsidR="00A11249" w:rsidRDefault="53ED9F75" w:rsidP="00B704C4">
            <w:pPr>
              <w:spacing w:before="120" w:after="60"/>
              <w:ind w:right="-283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53ED9F75">
              <w:rPr>
                <w:rFonts w:ascii="Times New Roman" w:eastAsiaTheme="majorEastAsia" w:hAnsi="Times New Roman" w:cs="Times New Roman"/>
                <w:b/>
                <w:bCs/>
                <w:color w:val="0070C0"/>
                <w:sz w:val="32"/>
                <w:szCs w:val="32"/>
              </w:rPr>
              <w:t>Course Delivery Plan</w:t>
            </w:r>
          </w:p>
          <w:p w14:paraId="5EF87307" w14:textId="79253EB8" w:rsidR="00A11249" w:rsidRPr="00581679" w:rsidRDefault="53ED9F75" w:rsidP="00B704C4">
            <w:pPr>
              <w:spacing w:after="120" w:line="240" w:lineRule="auto"/>
              <w:ind w:left="432" w:right="-283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53ED9F75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 xml:space="preserve">It is anticipated that the following courses </w:t>
            </w:r>
            <w:r w:rsidRPr="53ED9F75">
              <w:rPr>
                <w:rFonts w:ascii="Calibri" w:hAnsi="Calibri"/>
                <w:b/>
                <w:bCs/>
                <w:color w:val="000000" w:themeColor="text1"/>
              </w:rPr>
              <w:t>will be offered over the next 3 years. This isn't a guarantee but a</w:t>
            </w:r>
            <w:r w:rsidRPr="53ED9F75">
              <w:rPr>
                <w:rFonts w:ascii="Calibri" w:hAnsi="Calibri"/>
                <w:b/>
                <w:bCs/>
              </w:rPr>
              <w:t xml:space="preserve"> tentative plan.</w:t>
            </w:r>
            <w:r w:rsidRPr="53ED9F75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53ED9F75">
              <w:rPr>
                <w:rFonts w:eastAsia="Times New Roman"/>
                <w:b/>
                <w:bCs/>
                <w:i/>
                <w:iCs/>
                <w:sz w:val="15"/>
                <w:szCs w:val="15"/>
              </w:rPr>
              <w:t>(* indicates online delivery)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4282"/>
              <w:gridCol w:w="758"/>
              <w:gridCol w:w="700"/>
              <w:gridCol w:w="769"/>
              <w:gridCol w:w="757"/>
              <w:gridCol w:w="687"/>
              <w:gridCol w:w="1001"/>
              <w:gridCol w:w="757"/>
              <w:gridCol w:w="687"/>
              <w:gridCol w:w="769"/>
              <w:gridCol w:w="757"/>
              <w:gridCol w:w="1018"/>
            </w:tblGrid>
            <w:tr w:rsidR="007671FF" w:rsidRPr="00AB3682" w14:paraId="504C8565" w14:textId="0EC1580C" w:rsidTr="002A065B">
              <w:trPr>
                <w:trHeight w:val="224"/>
              </w:trPr>
              <w:tc>
                <w:tcPr>
                  <w:tcW w:w="10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70C0"/>
                  <w:noWrap/>
                </w:tcPr>
                <w:p w14:paraId="7C61B060" w14:textId="77777777" w:rsidR="007671FF" w:rsidRPr="00654F1D" w:rsidRDefault="007671FF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Course</w:t>
                  </w:r>
                </w:p>
              </w:tc>
              <w:tc>
                <w:tcPr>
                  <w:tcW w:w="4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70C0"/>
                  <w:noWrap/>
                </w:tcPr>
                <w:p w14:paraId="4AB8551A" w14:textId="77777777" w:rsidR="007671FF" w:rsidRPr="00654F1D" w:rsidRDefault="007671FF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BC3C43F" w14:textId="77777777" w:rsidR="007671FF" w:rsidRPr="00654F1D" w:rsidRDefault="007671FF" w:rsidP="00285B49">
                  <w:pPr>
                    <w:spacing w:after="0"/>
                    <w:ind w:right="-28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21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F24CF28" w14:textId="4D8560A0" w:rsidR="007671FF" w:rsidRPr="00654F1D" w:rsidRDefault="007671FF" w:rsidP="00285B49">
                  <w:pPr>
                    <w:spacing w:after="0"/>
                    <w:ind w:right="-28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44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14:paraId="1D3A464F" w14:textId="4BBE7C53" w:rsidR="007671FF" w:rsidRPr="00654F1D" w:rsidRDefault="007671FF" w:rsidP="00285B49">
                  <w:pPr>
                    <w:spacing w:after="0"/>
                    <w:ind w:right="-28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2544" w:type="dxa"/>
                  <w:gridSpan w:val="3"/>
                  <w:shd w:val="clear" w:color="auto" w:fill="0070C0"/>
                  <w:vAlign w:val="center"/>
                </w:tcPr>
                <w:p w14:paraId="2A5B8CD1" w14:textId="68C979EA" w:rsidR="007671FF" w:rsidRPr="53ED9F75" w:rsidRDefault="00B704C4" w:rsidP="00285B49">
                  <w:pPr>
                    <w:spacing w:after="0"/>
                    <w:ind w:right="-28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2029</w:t>
                  </w:r>
                </w:p>
              </w:tc>
            </w:tr>
            <w:tr w:rsidR="002F6179" w:rsidRPr="00AB3682" w14:paraId="4CBB2EA4" w14:textId="086F7B8F" w:rsidTr="002A065B">
              <w:trPr>
                <w:trHeight w:val="368"/>
              </w:trPr>
              <w:tc>
                <w:tcPr>
                  <w:tcW w:w="1057" w:type="dxa"/>
                  <w:vMerge/>
                  <w:noWrap/>
                  <w:vAlign w:val="center"/>
                  <w:hideMark/>
                </w:tcPr>
                <w:p w14:paraId="22A64BBC" w14:textId="77777777" w:rsidR="002F6179" w:rsidRPr="00AB3682" w:rsidRDefault="002F6179" w:rsidP="00B704C4">
                  <w:pPr>
                    <w:spacing w:after="0"/>
                    <w:ind w:right="-283"/>
                    <w:jc w:val="center"/>
                    <w:rPr>
                      <w:rFonts w:ascii="Calibri" w:eastAsia="Times New Roman" w:hAnsi="Calibri" w:cs="Calibri"/>
                      <w:color w:val="FFFFFF" w:themeColor="background1"/>
                      <w:sz w:val="24"/>
                      <w:szCs w:val="24"/>
                    </w:rPr>
                  </w:pPr>
                </w:p>
              </w:tc>
              <w:tc>
                <w:tcPr>
                  <w:tcW w:w="4282" w:type="dxa"/>
                  <w:vMerge/>
                  <w:noWrap/>
                  <w:vAlign w:val="center"/>
                  <w:hideMark/>
                </w:tcPr>
                <w:p w14:paraId="60B42F2E" w14:textId="77777777" w:rsidR="002F6179" w:rsidRPr="00AB3682" w:rsidRDefault="002F6179" w:rsidP="00B704C4">
                  <w:pPr>
                    <w:spacing w:after="0"/>
                    <w:ind w:right="-283"/>
                    <w:jc w:val="center"/>
                    <w:rPr>
                      <w:rFonts w:ascii="Calibri" w:eastAsia="Times New Roman" w:hAnsi="Calibri" w:cs="Calibri"/>
                      <w:color w:val="FFFFFF" w:themeColor="background1"/>
                      <w:sz w:val="24"/>
                      <w:szCs w:val="24"/>
                    </w:rPr>
                  </w:pPr>
                </w:p>
              </w:tc>
              <w:tc>
                <w:tcPr>
                  <w:tcW w:w="758" w:type="dxa"/>
                  <w:tcBorders>
                    <w:bottom w:val="single" w:sz="4" w:space="0" w:color="auto"/>
                  </w:tcBorders>
                  <w:shd w:val="clear" w:color="auto" w:fill="0070C0"/>
                </w:tcPr>
                <w:p w14:paraId="6B9E9317" w14:textId="5F0E074B" w:rsidR="002F6179" w:rsidRPr="00702AF0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  <w:shd w:val="clear" w:color="auto" w:fill="0070C0"/>
                </w:tcPr>
                <w:p w14:paraId="13EDAD3B" w14:textId="3D886ABB" w:rsidR="002F6179" w:rsidRPr="00702AF0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Fa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  <w:shd w:val="clear" w:color="auto" w:fill="0070C0"/>
                </w:tcPr>
                <w:p w14:paraId="7D0BABA5" w14:textId="071EA69A" w:rsidR="002F6179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Sp</w:t>
                  </w:r>
                  <w:proofErr w:type="spellEnd"/>
                </w:p>
              </w:tc>
              <w:tc>
                <w:tcPr>
                  <w:tcW w:w="757" w:type="dxa"/>
                  <w:tcBorders>
                    <w:bottom w:val="single" w:sz="4" w:space="0" w:color="auto"/>
                  </w:tcBorders>
                  <w:shd w:val="clear" w:color="auto" w:fill="0070C0"/>
                </w:tcPr>
                <w:p w14:paraId="239115A7" w14:textId="58F9B9C2" w:rsidR="002F6179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0070C0"/>
                </w:tcPr>
                <w:p w14:paraId="628418EC" w14:textId="6B6EEDD2" w:rsidR="002F6179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Fa</w:t>
                  </w:r>
                </w:p>
              </w:tc>
              <w:tc>
                <w:tcPr>
                  <w:tcW w:w="1001" w:type="dxa"/>
                  <w:tcBorders>
                    <w:bottom w:val="single" w:sz="4" w:space="0" w:color="auto"/>
                  </w:tcBorders>
                  <w:shd w:val="clear" w:color="auto" w:fill="0070C0"/>
                </w:tcPr>
                <w:p w14:paraId="6717BBB2" w14:textId="76B9112B" w:rsidR="002F6179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Sp</w:t>
                  </w:r>
                  <w:proofErr w:type="spellEnd"/>
                </w:p>
              </w:tc>
              <w:tc>
                <w:tcPr>
                  <w:tcW w:w="757" w:type="dxa"/>
                  <w:tcBorders>
                    <w:bottom w:val="single" w:sz="4" w:space="0" w:color="auto"/>
                  </w:tcBorders>
                  <w:shd w:val="clear" w:color="auto" w:fill="0070C0"/>
                </w:tcPr>
                <w:p w14:paraId="148887F0" w14:textId="34D4A425" w:rsidR="002F6179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4E525532" w14:textId="5CA9ED24" w:rsidR="002F6179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Fa</w:t>
                  </w:r>
                </w:p>
              </w:tc>
              <w:tc>
                <w:tcPr>
                  <w:tcW w:w="769" w:type="dxa"/>
                  <w:shd w:val="clear" w:color="auto" w:fill="0070C0"/>
                </w:tcPr>
                <w:p w14:paraId="284A2A7B" w14:textId="08FE8C96" w:rsidR="002F6179" w:rsidRPr="53ED9F75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Sp</w:t>
                  </w:r>
                  <w:proofErr w:type="spellEnd"/>
                </w:p>
              </w:tc>
              <w:tc>
                <w:tcPr>
                  <w:tcW w:w="757" w:type="dxa"/>
                  <w:shd w:val="clear" w:color="auto" w:fill="0070C0"/>
                </w:tcPr>
                <w:p w14:paraId="2D8A486B" w14:textId="286411FD" w:rsidR="002F6179" w:rsidRPr="53ED9F75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1018" w:type="dxa"/>
                  <w:shd w:val="clear" w:color="auto" w:fill="0070C0"/>
                </w:tcPr>
                <w:p w14:paraId="37E3CDBA" w14:textId="2212D2EE" w:rsidR="002F6179" w:rsidRPr="53ED9F75" w:rsidRDefault="002F6179" w:rsidP="00B704C4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Fa</w:t>
                  </w:r>
                </w:p>
              </w:tc>
            </w:tr>
            <w:tr w:rsidR="002F6179" w:rsidRPr="00745573" w14:paraId="0C2C0D2A" w14:textId="57912E6E" w:rsidTr="002A065B">
              <w:trPr>
                <w:trHeight w:val="20"/>
              </w:trPr>
              <w:tc>
                <w:tcPr>
                  <w:tcW w:w="1057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43F92EBB" w14:textId="77777777" w:rsidR="002F6179" w:rsidRPr="00E93655" w:rsidRDefault="002F6179" w:rsidP="00860E0A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TEAL 6150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49829E04" w14:textId="3FF9517B" w:rsidR="002F6179" w:rsidRPr="00E93655" w:rsidRDefault="002F6179" w:rsidP="00860E0A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FOUNDATIONS OF CURR. </w:t>
                  </w: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(</w:t>
                  </w: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Req.Core</w:t>
                  </w:r>
                  <w:proofErr w:type="spellEnd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2D050"/>
                </w:tcPr>
                <w:p w14:paraId="1E162B76" w14:textId="76C10165" w:rsidR="002F6179" w:rsidRPr="00DD0140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Longhurst*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2B1AF2" w14:textId="47E5903D" w:rsidR="002F6179" w:rsidRPr="00DD0140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Longhurst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E7C54F" w14:textId="77777777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B0AD68" w14:textId="166234C9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Longhurst*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CD074" w14:textId="34FCD070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Longhurst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A1CD43" w14:textId="77777777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4C60FF" w14:textId="766FE63E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Longhurst*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965C2B" w14:textId="74603AE7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Longhurst</w:t>
                  </w:r>
                </w:p>
              </w:tc>
              <w:tc>
                <w:tcPr>
                  <w:tcW w:w="769" w:type="dxa"/>
                </w:tcPr>
                <w:p w14:paraId="172BCCBC" w14:textId="77777777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70614663" w14:textId="315BB62C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Longhurst*</w:t>
                  </w:r>
                </w:p>
              </w:tc>
              <w:tc>
                <w:tcPr>
                  <w:tcW w:w="1018" w:type="dxa"/>
                </w:tcPr>
                <w:p w14:paraId="77AF0966" w14:textId="26687A8C" w:rsidR="002F6179" w:rsidRDefault="002F6179" w:rsidP="00860E0A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Longhurst</w:t>
                  </w:r>
                </w:p>
              </w:tc>
            </w:tr>
            <w:tr w:rsidR="002F6179" w:rsidRPr="00745573" w14:paraId="2CA88EBF" w14:textId="5A3D981D" w:rsidTr="002A065B">
              <w:trPr>
                <w:trHeight w:val="251"/>
              </w:trPr>
              <w:tc>
                <w:tcPr>
                  <w:tcW w:w="1057" w:type="dxa"/>
                  <w:noWrap/>
                  <w:hideMark/>
                </w:tcPr>
                <w:p w14:paraId="1101B843" w14:textId="77777777" w:rsidR="002F6179" w:rsidRPr="00E93655" w:rsidRDefault="002F6179" w:rsidP="001229CD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TEAL 6190</w:t>
                  </w:r>
                </w:p>
              </w:tc>
              <w:tc>
                <w:tcPr>
                  <w:tcW w:w="4282" w:type="dxa"/>
                  <w:noWrap/>
                  <w:hideMark/>
                </w:tcPr>
                <w:p w14:paraId="0A069811" w14:textId="1DC9F633" w:rsidR="002F6179" w:rsidRPr="00E93655" w:rsidRDefault="002F6179" w:rsidP="001229CD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THEORIES LEARN/MODELS TEACH</w:t>
                  </w:r>
                  <w:r w:rsidR="001306C0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(</w:t>
                  </w: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Req.Core</w:t>
                  </w:r>
                  <w:proofErr w:type="spellEnd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0A46799A" w14:textId="7FA47094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Jones</w:t>
                  </w:r>
                </w:p>
              </w:tc>
              <w:tc>
                <w:tcPr>
                  <w:tcW w:w="700" w:type="dxa"/>
                </w:tcPr>
                <w:p w14:paraId="5F38BB30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6EAC6565" w14:textId="6B4DD37C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Jones</w:t>
                  </w:r>
                  <w:r w:rsidR="00B206C2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57" w:type="dxa"/>
                </w:tcPr>
                <w:p w14:paraId="67BFC94B" w14:textId="7A2CB003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Jones</w:t>
                  </w:r>
                </w:p>
              </w:tc>
              <w:tc>
                <w:tcPr>
                  <w:tcW w:w="687" w:type="dxa"/>
                </w:tcPr>
                <w:p w14:paraId="3F9E3A7C" w14:textId="77777777" w:rsidR="002F6179" w:rsidRPr="00370AC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46EDC46A" w14:textId="23B71E34" w:rsidR="002F6179" w:rsidRPr="00370AC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Jones</w:t>
                  </w:r>
                  <w:r w:rsidR="00B206C2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57" w:type="dxa"/>
                </w:tcPr>
                <w:p w14:paraId="2A94F7D7" w14:textId="6CD34B27" w:rsidR="002F6179" w:rsidRPr="00370AC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Jones</w:t>
                  </w:r>
                </w:p>
              </w:tc>
              <w:tc>
                <w:tcPr>
                  <w:tcW w:w="687" w:type="dxa"/>
                </w:tcPr>
                <w:p w14:paraId="06B078E6" w14:textId="77777777" w:rsidR="002F6179" w:rsidRPr="00370AC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283FAEDB" w14:textId="430E88C8" w:rsidR="002F6179" w:rsidRPr="00370AC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Jones</w:t>
                  </w:r>
                  <w:r w:rsidR="00B206C2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57" w:type="dxa"/>
                </w:tcPr>
                <w:p w14:paraId="112D7861" w14:textId="4F9F8824" w:rsidR="002F6179" w:rsidRPr="00370AC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Jones</w:t>
                  </w:r>
                </w:p>
              </w:tc>
              <w:tc>
                <w:tcPr>
                  <w:tcW w:w="1018" w:type="dxa"/>
                </w:tcPr>
                <w:p w14:paraId="08018042" w14:textId="77777777" w:rsidR="002F6179" w:rsidRPr="00370AC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745573" w14:paraId="51677BB4" w14:textId="097ACAB0" w:rsidTr="002A065B">
              <w:trPr>
                <w:trHeight w:val="300"/>
              </w:trPr>
              <w:tc>
                <w:tcPr>
                  <w:tcW w:w="1057" w:type="dxa"/>
                  <w:noWrap/>
                  <w:hideMark/>
                </w:tcPr>
                <w:p w14:paraId="5978F513" w14:textId="77777777" w:rsidR="002F6179" w:rsidRPr="00E93655" w:rsidRDefault="002F6179" w:rsidP="001229CD">
                  <w:pPr>
                    <w:spacing w:after="0" w:line="240" w:lineRule="auto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TEAL 6410</w:t>
                  </w:r>
                </w:p>
              </w:tc>
              <w:tc>
                <w:tcPr>
                  <w:tcW w:w="4282" w:type="dxa"/>
                  <w:noWrap/>
                  <w:hideMark/>
                </w:tcPr>
                <w:p w14:paraId="105EC2E1" w14:textId="77777777" w:rsidR="002F6179" w:rsidRPr="00E93655" w:rsidRDefault="002F6179" w:rsidP="001229CD">
                  <w:pPr>
                    <w:spacing w:after="0" w:line="240" w:lineRule="auto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SOCIAL FNDTNS OF EDUCATION </w:t>
                  </w: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(</w:t>
                  </w: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Req.Core</w:t>
                  </w:r>
                  <w:proofErr w:type="spellEnd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58" w:type="dxa"/>
                  <w:tcBorders>
                    <w:bottom w:val="single" w:sz="4" w:space="0" w:color="auto"/>
                  </w:tcBorders>
                </w:tcPr>
                <w:p w14:paraId="25283A3B" w14:textId="77777777" w:rsidR="002F6179" w:rsidRPr="00DD0140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</w:tcPr>
                <w:p w14:paraId="15E6041B" w14:textId="7B38F566" w:rsidR="002F6179" w:rsidRPr="00DD0140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14:paraId="25C20800" w14:textId="34A95294" w:rsidR="002F6179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57" w:type="dxa"/>
                  <w:tcBorders>
                    <w:bottom w:val="single" w:sz="4" w:space="0" w:color="auto"/>
                  </w:tcBorders>
                </w:tcPr>
                <w:p w14:paraId="0D5EE533" w14:textId="66BAC26F" w:rsidR="002F6179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2BA1E321" w14:textId="37C77809" w:rsidR="002F6179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1001" w:type="dxa"/>
                  <w:tcBorders>
                    <w:bottom w:val="single" w:sz="4" w:space="0" w:color="auto"/>
                  </w:tcBorders>
                </w:tcPr>
                <w:p w14:paraId="5D1F54D1" w14:textId="663FF01B" w:rsidR="002F6179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57" w:type="dxa"/>
                  <w:tcBorders>
                    <w:bottom w:val="single" w:sz="4" w:space="0" w:color="auto"/>
                  </w:tcBorders>
                </w:tcPr>
                <w:p w14:paraId="1605C99E" w14:textId="77777777" w:rsidR="002F6179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0EDDE2E1" w14:textId="3E5E3B85" w:rsidR="002F6179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69" w:type="dxa"/>
                </w:tcPr>
                <w:p w14:paraId="69E01432" w14:textId="09F08467" w:rsidR="002F6179" w:rsidRPr="53ED9F75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57" w:type="dxa"/>
                </w:tcPr>
                <w:p w14:paraId="2C4B53EF" w14:textId="77777777" w:rsidR="002F6179" w:rsidRPr="53ED9F75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46BE6ED2" w14:textId="1D9CDB59" w:rsidR="002F6179" w:rsidRPr="53ED9F75" w:rsidRDefault="002F6179" w:rsidP="001229CD">
                  <w:pPr>
                    <w:spacing w:after="0" w:line="240" w:lineRule="auto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</w:tr>
            <w:tr w:rsidR="002F6179" w:rsidRPr="00745573" w14:paraId="78AC0C1A" w14:textId="1FC2C4D4" w:rsidTr="002A065B">
              <w:trPr>
                <w:trHeight w:val="20"/>
              </w:trPr>
              <w:tc>
                <w:tcPr>
                  <w:tcW w:w="1057" w:type="dxa"/>
                  <w:noWrap/>
                  <w:hideMark/>
                </w:tcPr>
                <w:p w14:paraId="0A019BDC" w14:textId="77777777" w:rsidR="002F6179" w:rsidRPr="00E93655" w:rsidRDefault="002F6179" w:rsidP="001229CD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TEAL 6545</w:t>
                  </w:r>
                </w:p>
              </w:tc>
              <w:tc>
                <w:tcPr>
                  <w:tcW w:w="4282" w:type="dxa"/>
                  <w:noWrap/>
                  <w:hideMark/>
                </w:tcPr>
                <w:p w14:paraId="7AC4F6DF" w14:textId="77777777" w:rsidR="002F6179" w:rsidRPr="00E93655" w:rsidRDefault="002F6179" w:rsidP="001229CD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RESEARCH FOR TEACHERS </w:t>
                  </w: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(</w:t>
                  </w: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Req.Core</w:t>
                  </w:r>
                  <w:proofErr w:type="spellEnd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58" w:type="dxa"/>
                  <w:tcBorders>
                    <w:bottom w:val="single" w:sz="4" w:space="0" w:color="auto"/>
                  </w:tcBorders>
                  <w:shd w:val="clear" w:color="auto" w:fill="92D050"/>
                </w:tcPr>
                <w:p w14:paraId="4A3404D3" w14:textId="581E76A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Marx*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</w:tcPr>
                <w:p w14:paraId="6C33BC42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14:paraId="2EA847D4" w14:textId="68BC284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Marx</w:t>
                  </w:r>
                  <w:r w:rsidR="003048E9" w:rsidRPr="008313CC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(</w:t>
                  </w:r>
                  <w:proofErr w:type="gramEnd"/>
                  <w:r w:rsidR="008313CC" w:rsidRPr="008313CC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6545 only)</w:t>
                  </w:r>
                </w:p>
              </w:tc>
              <w:tc>
                <w:tcPr>
                  <w:tcW w:w="757" w:type="dxa"/>
                  <w:tcBorders>
                    <w:bottom w:val="single" w:sz="4" w:space="0" w:color="auto"/>
                  </w:tcBorders>
                </w:tcPr>
                <w:p w14:paraId="5E535135" w14:textId="0DEF9BAF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Marx*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33DA25D7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tcBorders>
                    <w:bottom w:val="single" w:sz="4" w:space="0" w:color="auto"/>
                  </w:tcBorders>
                </w:tcPr>
                <w:p w14:paraId="672FF60B" w14:textId="51A30224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Marx</w:t>
                  </w:r>
                  <w:r w:rsidR="008313CC" w:rsidRPr="008313CC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(</w:t>
                  </w:r>
                  <w:proofErr w:type="gramEnd"/>
                  <w:r w:rsidR="008313CC" w:rsidRPr="008313CC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6545 only)</w:t>
                  </w:r>
                </w:p>
              </w:tc>
              <w:tc>
                <w:tcPr>
                  <w:tcW w:w="757" w:type="dxa"/>
                  <w:tcBorders>
                    <w:bottom w:val="single" w:sz="4" w:space="0" w:color="auto"/>
                  </w:tcBorders>
                </w:tcPr>
                <w:p w14:paraId="35FEE062" w14:textId="05D02622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Marx*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7B99217B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6D172F3B" w14:textId="759612EA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Marx</w:t>
                  </w:r>
                  <w:r w:rsidR="008313CC" w:rsidRPr="008313CC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(</w:t>
                  </w:r>
                  <w:proofErr w:type="gramEnd"/>
                  <w:r w:rsidR="008313CC" w:rsidRPr="008313CC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3"/>
                      <w:szCs w:val="13"/>
                    </w:rPr>
                    <w:t>6545 only)</w:t>
                  </w:r>
                </w:p>
              </w:tc>
              <w:tc>
                <w:tcPr>
                  <w:tcW w:w="757" w:type="dxa"/>
                </w:tcPr>
                <w:p w14:paraId="7ADC2F29" w14:textId="69107514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Marx*</w:t>
                  </w:r>
                </w:p>
              </w:tc>
              <w:tc>
                <w:tcPr>
                  <w:tcW w:w="1018" w:type="dxa"/>
                </w:tcPr>
                <w:p w14:paraId="0E05C7C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745573" w14:paraId="36B00308" w14:textId="4F6813DE" w:rsidTr="002A065B">
              <w:trPr>
                <w:trHeight w:val="20"/>
              </w:trPr>
              <w:tc>
                <w:tcPr>
                  <w:tcW w:w="1057" w:type="dxa"/>
                  <w:noWrap/>
                  <w:hideMark/>
                </w:tcPr>
                <w:p w14:paraId="7B593A74" w14:textId="70CD4766" w:rsidR="002F6179" w:rsidRPr="00E93655" w:rsidRDefault="002F6179" w:rsidP="001229CD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TEAL 6710</w:t>
                  </w:r>
                </w:p>
              </w:tc>
              <w:tc>
                <w:tcPr>
                  <w:tcW w:w="4282" w:type="dxa"/>
                  <w:noWrap/>
                  <w:hideMark/>
                </w:tcPr>
                <w:p w14:paraId="29245B78" w14:textId="77777777" w:rsidR="002F6179" w:rsidRPr="00E93655" w:rsidRDefault="002F6179" w:rsidP="001229CD">
                  <w:pPr>
                    <w:spacing w:after="0"/>
                    <w:ind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DIVERSITY IN EDUCATION </w:t>
                  </w:r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(</w:t>
                  </w:r>
                  <w:proofErr w:type="spellStart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Req.Core</w:t>
                  </w:r>
                  <w:proofErr w:type="spellEnd"/>
                  <w:r w:rsidRPr="53ED9F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3A63C9A0" w14:textId="59CAEEE8" w:rsidR="002F6179" w:rsidRPr="00DD0140" w:rsidRDefault="002F6179" w:rsidP="001229CD">
                  <w:pPr>
                    <w:spacing w:after="0"/>
                    <w:ind w:left="-72" w:right="-283"/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Mecham*</w:t>
                  </w:r>
                </w:p>
              </w:tc>
              <w:tc>
                <w:tcPr>
                  <w:tcW w:w="700" w:type="dxa"/>
                </w:tcPr>
                <w:p w14:paraId="3E519861" w14:textId="3768772D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69" w:type="dxa"/>
                </w:tcPr>
                <w:p w14:paraId="718166CE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0D41D0FE" w14:textId="1A0E7F86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Mecham</w:t>
                  </w:r>
                </w:p>
              </w:tc>
              <w:tc>
                <w:tcPr>
                  <w:tcW w:w="687" w:type="dxa"/>
                </w:tcPr>
                <w:p w14:paraId="0A7D4647" w14:textId="02774008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  <w:r w:rsidR="00F56027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001" w:type="dxa"/>
                </w:tcPr>
                <w:p w14:paraId="3ABBC82E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50FB67AC" w14:textId="7306C3D4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Mecham</w:t>
                  </w:r>
                </w:p>
              </w:tc>
              <w:tc>
                <w:tcPr>
                  <w:tcW w:w="687" w:type="dxa"/>
                </w:tcPr>
                <w:p w14:paraId="581B2E7C" w14:textId="659387B0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  <w:r w:rsidR="00004962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69" w:type="dxa"/>
                </w:tcPr>
                <w:p w14:paraId="31C74B91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56064B63" w14:textId="67C94586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Mecham</w:t>
                  </w:r>
                </w:p>
              </w:tc>
              <w:tc>
                <w:tcPr>
                  <w:tcW w:w="1018" w:type="dxa"/>
                </w:tcPr>
                <w:p w14:paraId="66CF0DE1" w14:textId="2F7D16AC" w:rsidR="002F6179" w:rsidRPr="53ED9F75" w:rsidRDefault="00CD28F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  <w:r w:rsidR="00004962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</w:tr>
            <w:tr w:rsidR="00FE5FC8" w:rsidRPr="00745573" w14:paraId="33CD816F" w14:textId="77777777" w:rsidTr="002A065B">
              <w:trPr>
                <w:trHeight w:val="20"/>
              </w:trPr>
              <w:tc>
                <w:tcPr>
                  <w:tcW w:w="13999" w:type="dxa"/>
                  <w:gridSpan w:val="13"/>
                  <w:shd w:val="clear" w:color="auto" w:fill="000000" w:themeFill="text1"/>
                  <w:noWrap/>
                </w:tcPr>
                <w:p w14:paraId="102342FC" w14:textId="77777777" w:rsidR="00FE5FC8" w:rsidRPr="53ED9F75" w:rsidRDefault="00FE5FC8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:rsidRPr="00745573" w14:paraId="0D516B00" w14:textId="64A51B48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2AD35538" w14:textId="0876235B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5710</w:t>
                  </w:r>
                </w:p>
              </w:tc>
              <w:tc>
                <w:tcPr>
                  <w:tcW w:w="4282" w:type="dxa"/>
                  <w:noWrap/>
                </w:tcPr>
                <w:p w14:paraId="0879118D" w14:textId="58785FEC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Diversity in Education</w:t>
                  </w:r>
                </w:p>
              </w:tc>
              <w:tc>
                <w:tcPr>
                  <w:tcW w:w="758" w:type="dxa"/>
                </w:tcPr>
                <w:p w14:paraId="6F7C692B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504A6822" w14:textId="5ED10052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3011677D" w14:textId="6E7D5E8E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FCA1D81" w14:textId="4D4375F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1FCBC5D" w14:textId="0275EAE5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7D3850F1" w14:textId="7985C595" w:rsidR="002F6179" w:rsidRPr="004C419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4863398" w14:textId="77777777" w:rsidR="002F6179" w:rsidRPr="004C419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31AD762A" w14:textId="1BF9DDD7" w:rsidR="002F6179" w:rsidRPr="004C419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71E37E14" w14:textId="36EA28D2" w:rsidR="002F6179" w:rsidRPr="53ED9F75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695246B6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2D14862E" w14:textId="502CCD9D" w:rsidR="002F6179" w:rsidRPr="53ED9F75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:rsidRPr="00745573" w14:paraId="2FF65B94" w14:textId="39E7E67D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08C0987C" w14:textId="71C6A590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5735</w:t>
                  </w:r>
                </w:p>
              </w:tc>
              <w:tc>
                <w:tcPr>
                  <w:tcW w:w="4282" w:type="dxa"/>
                  <w:noWrap/>
                </w:tcPr>
                <w:p w14:paraId="5FA68A09" w14:textId="0D4765FA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Language Systems, Acquisition, &amp; Inst. English Learners</w:t>
                  </w:r>
                </w:p>
              </w:tc>
              <w:tc>
                <w:tcPr>
                  <w:tcW w:w="758" w:type="dxa"/>
                </w:tcPr>
                <w:p w14:paraId="0C1F1ADF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2BF518C2" w14:textId="3E16323C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039BDBF2" w14:textId="79466671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  <w:p w14:paraId="11F2D080" w14:textId="5AD0DAE5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73DEF467" w14:textId="26BBE953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720970D2" w14:textId="6E09B7E4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7C880CD7" w14:textId="79466671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  <w:p w14:paraId="646C19D3" w14:textId="4D181788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2227A1F3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625458F4" w14:textId="2CDCECB9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68185439" w14:textId="61D8EB41" w:rsidR="002F6179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06E2568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10822859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14:paraId="100A4A9D" w14:textId="424739B7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34F936B1" w14:textId="229EEAF5" w:rsidR="002F6179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6205/</w:t>
                  </w:r>
                  <w:r w:rsidRPr="53ED9F75">
                    <w:rPr>
                      <w:rFonts w:ascii="Abadi MT Condensed Light" w:hAnsi="Abadi MT Condensed Light"/>
                      <w:b/>
                      <w:bCs/>
                      <w:color w:val="A6A6A6" w:themeColor="background1" w:themeShade="A6"/>
                      <w:sz w:val="14"/>
                      <w:szCs w:val="14"/>
                    </w:rPr>
                    <w:t>5205</w:t>
                  </w:r>
                </w:p>
              </w:tc>
              <w:tc>
                <w:tcPr>
                  <w:tcW w:w="4282" w:type="dxa"/>
                  <w:noWrap/>
                </w:tcPr>
                <w:p w14:paraId="07824AF2" w14:textId="77777777" w:rsidR="002F6179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Nature of Science &amp; Engineering for Teachers </w:t>
                  </w:r>
                </w:p>
              </w:tc>
              <w:tc>
                <w:tcPr>
                  <w:tcW w:w="758" w:type="dxa"/>
                  <w:shd w:val="clear" w:color="auto" w:fill="FFAC96" w:themeFill="accent3" w:themeFillTint="66"/>
                </w:tcPr>
                <w:p w14:paraId="482F7073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AC96" w:themeFill="accent3" w:themeFillTint="66"/>
                </w:tcPr>
                <w:p w14:paraId="06F94893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54925CFF" w14:textId="2A36197D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09FABAA7" w14:textId="6563188C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10E6D820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AC96" w:themeFill="accent3" w:themeFillTint="66"/>
                </w:tcPr>
                <w:p w14:paraId="1E3E0D0B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7529C11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2C96D61B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50148D52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75855EBD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FFAC96" w:themeFill="accent3" w:themeFillTint="66"/>
                </w:tcPr>
                <w:p w14:paraId="417DEAE9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:rsidRPr="00745573" w14:paraId="70B917B7" w14:textId="344897CC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0C0B3DB" w14:textId="7D0287F8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6210</w:t>
                  </w:r>
                </w:p>
              </w:tc>
              <w:tc>
                <w:tcPr>
                  <w:tcW w:w="4282" w:type="dxa"/>
                  <w:noWrap/>
                </w:tcPr>
                <w:p w14:paraId="4BC080F2" w14:textId="62612F92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Graduate Student Teaching</w:t>
                  </w:r>
                </w:p>
              </w:tc>
              <w:tc>
                <w:tcPr>
                  <w:tcW w:w="758" w:type="dxa"/>
                </w:tcPr>
                <w:p w14:paraId="5110A2EC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064719E5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3B935ECE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48FFDC28" w14:textId="2B356C95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11A52D8E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4019470C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24C76344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8F74EB0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52C62C00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6314A690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5FF43CD5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745573" w14:paraId="457D2937" w14:textId="2E6B2AF9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5859290A" w14:textId="77777777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6265</w:t>
                  </w:r>
                </w:p>
              </w:tc>
              <w:tc>
                <w:tcPr>
                  <w:tcW w:w="4282" w:type="dxa"/>
                  <w:noWrap/>
                </w:tcPr>
                <w:p w14:paraId="6F8853D3" w14:textId="7777777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STEM Practices and Problem-based Learning </w:t>
                  </w:r>
                </w:p>
              </w:tc>
              <w:tc>
                <w:tcPr>
                  <w:tcW w:w="758" w:type="dxa"/>
                  <w:shd w:val="clear" w:color="auto" w:fill="FFAC96" w:themeFill="accent3" w:themeFillTint="66"/>
                </w:tcPr>
                <w:p w14:paraId="364AA20E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AC96" w:themeFill="accent3" w:themeFillTint="66"/>
                </w:tcPr>
                <w:p w14:paraId="0EF9BAD2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2ADB36E3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152E3AE3" w14:textId="1FA8D40A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60C3C4CB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AC96" w:themeFill="accent3" w:themeFillTint="66"/>
                </w:tcPr>
                <w:p w14:paraId="49E32541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2A1903E2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364774A7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5D48C94C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10B03BEC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FFAC96" w:themeFill="accent3" w:themeFillTint="66"/>
                </w:tcPr>
                <w:p w14:paraId="605C6D45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745573" w14:paraId="7DF1EC58" w14:textId="6A1ACBB8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6DA2EFE4" w14:textId="77777777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6270</w:t>
                  </w:r>
                </w:p>
              </w:tc>
              <w:tc>
                <w:tcPr>
                  <w:tcW w:w="4282" w:type="dxa"/>
                  <w:noWrap/>
                </w:tcPr>
                <w:p w14:paraId="1ED9FC4F" w14:textId="7777777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Introduction to Methods, Planning &amp; Assessment</w:t>
                  </w:r>
                </w:p>
              </w:tc>
              <w:tc>
                <w:tcPr>
                  <w:tcW w:w="758" w:type="dxa"/>
                  <w:shd w:val="clear" w:color="auto" w:fill="FFAC96" w:themeFill="accent3" w:themeFillTint="66"/>
                </w:tcPr>
                <w:p w14:paraId="3D14306C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AC96" w:themeFill="accent3" w:themeFillTint="66"/>
                </w:tcPr>
                <w:p w14:paraId="6D4DAD45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32B34030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755972B9" w14:textId="36D55F3C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27A9D151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AC96" w:themeFill="accent3" w:themeFillTint="66"/>
                </w:tcPr>
                <w:p w14:paraId="2A7E98A0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55B1E97F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033111C5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1A3512E4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3217766D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FFAC96" w:themeFill="accent3" w:themeFillTint="66"/>
                </w:tcPr>
                <w:p w14:paraId="21063C8B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126B3" w:rsidRPr="00745573" w14:paraId="6FBBACA3" w14:textId="77777777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021ECBAB" w14:textId="41711E9F" w:rsidR="00B126B3" w:rsidRPr="53ED9F75" w:rsidRDefault="00B126B3" w:rsidP="00B126B3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6280</w:t>
                  </w:r>
                </w:p>
              </w:tc>
              <w:tc>
                <w:tcPr>
                  <w:tcW w:w="4282" w:type="dxa"/>
                  <w:noWrap/>
                </w:tcPr>
                <w:p w14:paraId="727809E7" w14:textId="0BA0C750" w:rsidR="00B126B3" w:rsidRPr="53ED9F75" w:rsidRDefault="00B126B3" w:rsidP="00B126B3">
                  <w:pPr>
                    <w:spacing w:after="0" w:line="240" w:lineRule="auto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569F6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IL: INSTR PR FOR DIVERSE LRNRS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0220D843" w14:textId="46844252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Pyle</w:t>
                  </w:r>
                  <w:r w:rsidR="008F5C57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00" w:type="dxa"/>
                  <w:shd w:val="clear" w:color="auto" w:fill="FFFFFF" w:themeFill="background1"/>
                </w:tcPr>
                <w:p w14:paraId="4115379D" w14:textId="7777777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FFFF" w:themeFill="background1"/>
                </w:tcPr>
                <w:p w14:paraId="6603617F" w14:textId="7777777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FFFF" w:themeFill="background1"/>
                </w:tcPr>
                <w:p w14:paraId="2AC01F5A" w14:textId="0C351820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  <w:shd w:val="clear" w:color="auto" w:fill="FFFFFF" w:themeFill="background1"/>
                </w:tcPr>
                <w:p w14:paraId="277F8DD9" w14:textId="7777777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14:paraId="6371829D" w14:textId="7777777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FFFF" w:themeFill="background1"/>
                </w:tcPr>
                <w:p w14:paraId="14ACB780" w14:textId="6BEB346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  <w:shd w:val="clear" w:color="auto" w:fill="FFFFFF" w:themeFill="background1"/>
                </w:tcPr>
                <w:p w14:paraId="410863A5" w14:textId="7777777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FFFF" w:themeFill="background1"/>
                </w:tcPr>
                <w:p w14:paraId="79E388FB" w14:textId="7777777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FFFF" w:themeFill="background1"/>
                </w:tcPr>
                <w:p w14:paraId="290AEF6F" w14:textId="1EEF0F41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  <w:shd w:val="clear" w:color="auto" w:fill="FFFFFF" w:themeFill="background1"/>
                </w:tcPr>
                <w:p w14:paraId="23903E88" w14:textId="77777777" w:rsidR="00B126B3" w:rsidRPr="00C85555" w:rsidRDefault="00B126B3" w:rsidP="00B126B3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745573" w14:paraId="282AAD4F" w14:textId="68BC4BA3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3AE27297" w14:textId="77777777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6300</w:t>
                  </w:r>
                </w:p>
              </w:tc>
              <w:tc>
                <w:tcPr>
                  <w:tcW w:w="4282" w:type="dxa"/>
                  <w:noWrap/>
                </w:tcPr>
                <w:p w14:paraId="1C52E6CC" w14:textId="74DFBD68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Workshop in Mathematics Education / Ind. Study by request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6D0E242C" w14:textId="62D5580D" w:rsidR="002F6179" w:rsidRPr="00DD0140" w:rsidRDefault="002A6DDE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Campbell</w:t>
                  </w:r>
                </w:p>
              </w:tc>
              <w:tc>
                <w:tcPr>
                  <w:tcW w:w="700" w:type="dxa"/>
                </w:tcPr>
                <w:p w14:paraId="27C71217" w14:textId="287C817A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4E160A73" w14:textId="7AE21D2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3FB699D3" w14:textId="18E304BE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16FFB68E" w14:textId="033E62C3" w:rsidR="002F6179" w:rsidRPr="00E60736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2B38071B" w14:textId="7329DDD2" w:rsidR="002F6179" w:rsidRPr="00E60736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F755227" w14:textId="33646187" w:rsidR="002F6179" w:rsidRPr="00E60736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A5B69BD" w14:textId="25425FCA" w:rsidR="002F6179" w:rsidRPr="00E60736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0DAD4B31" w14:textId="77777777" w:rsidR="002F6179" w:rsidRPr="00E60736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456B8212" w14:textId="77777777" w:rsidR="002F6179" w:rsidRPr="00E60736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1AAEAB98" w14:textId="77777777" w:rsidR="002F6179" w:rsidRPr="00E60736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745573" w14:paraId="23219431" w14:textId="104CE908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935CE6B" w14:textId="40E9E537" w:rsidR="005C76B9" w:rsidRDefault="005C76B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Previously</w:t>
                  </w:r>
                </w:p>
                <w:p w14:paraId="72258B34" w14:textId="0FC5384B" w:rsidR="005C76B9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6320</w:t>
                  </w:r>
                  <w:r w:rsidR="00903B9B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14:paraId="127A9C3F" w14:textId="77777777" w:rsidR="005C76B9" w:rsidRDefault="00903B9B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New # </w:t>
                  </w:r>
                </w:p>
                <w:p w14:paraId="359C221A" w14:textId="255A40F4" w:rsidR="002F6179" w:rsidRPr="005E44F1" w:rsidRDefault="005E44F1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3"/>
                      <w:szCs w:val="13"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TEAL 6320 </w:t>
                  </w: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3"/>
                      <w:szCs w:val="13"/>
                    </w:rPr>
                    <w:t>(</w:t>
                  </w:r>
                  <w:r w:rsidRPr="005E44F1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3"/>
                      <w:szCs w:val="13"/>
                    </w:rPr>
                    <w:t>Fa26</w:t>
                  </w: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4282" w:type="dxa"/>
                  <w:noWrap/>
                </w:tcPr>
                <w:p w14:paraId="41D51217" w14:textId="0BFABF0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Early Literacy Language Development</w:t>
                  </w:r>
                </w:p>
              </w:tc>
              <w:tc>
                <w:tcPr>
                  <w:tcW w:w="758" w:type="dxa"/>
                </w:tcPr>
                <w:p w14:paraId="20F016BF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35A557AF" w14:textId="79042F24" w:rsidR="002F6179" w:rsidRDefault="005E44F1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Deliman*</w:t>
                  </w:r>
                </w:p>
              </w:tc>
              <w:tc>
                <w:tcPr>
                  <w:tcW w:w="769" w:type="dxa"/>
                </w:tcPr>
                <w:p w14:paraId="1C0D5BB8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7EE71041" w14:textId="2CBE4FEF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691C5E42" w14:textId="4EE7FE9B" w:rsidR="002F6179" w:rsidRDefault="00F950E8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Deliman*</w:t>
                  </w:r>
                </w:p>
              </w:tc>
              <w:tc>
                <w:tcPr>
                  <w:tcW w:w="1001" w:type="dxa"/>
                </w:tcPr>
                <w:p w14:paraId="580EC7C3" w14:textId="77777777" w:rsidR="002F6179" w:rsidRPr="00EE78B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4A1269AB" w14:textId="77777777" w:rsidR="002F6179" w:rsidRPr="00EE78B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60976670" w14:textId="1507120F" w:rsidR="002F6179" w:rsidRPr="00EE78B9" w:rsidRDefault="00F950E8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Deliman*</w:t>
                  </w:r>
                </w:p>
              </w:tc>
              <w:tc>
                <w:tcPr>
                  <w:tcW w:w="769" w:type="dxa"/>
                </w:tcPr>
                <w:p w14:paraId="6FF6CA0C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49E5F49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71949BF0" w14:textId="514D172A" w:rsidR="002F6179" w:rsidRPr="53ED9F75" w:rsidRDefault="00F950E8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Deliman*</w:t>
                  </w:r>
                </w:p>
              </w:tc>
            </w:tr>
            <w:tr w:rsidR="002F6179" w14:paraId="1591ED57" w14:textId="6DA2A145" w:rsidTr="0092714E">
              <w:trPr>
                <w:trHeight w:val="20"/>
              </w:trPr>
              <w:tc>
                <w:tcPr>
                  <w:tcW w:w="1057" w:type="dxa"/>
                  <w:noWrap/>
                </w:tcPr>
                <w:p w14:paraId="52A728CB" w14:textId="77777777" w:rsidR="005C76B9" w:rsidRDefault="005C76B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Previously </w:t>
                  </w:r>
                </w:p>
                <w:p w14:paraId="430805C3" w14:textId="77777777" w:rsidR="005C76B9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6321</w:t>
                  </w:r>
                  <w:r w:rsidR="00F950E8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5C76B9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14:paraId="7E35719B" w14:textId="77777777" w:rsidR="005C76B9" w:rsidRDefault="00F950E8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New # </w:t>
                  </w:r>
                </w:p>
                <w:p w14:paraId="3F40AA91" w14:textId="25D1D718" w:rsidR="002F6179" w:rsidRPr="005C76B9" w:rsidRDefault="005C76B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TEAL 6320 </w:t>
                  </w:r>
                  <w:r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3"/>
                      <w:szCs w:val="13"/>
                    </w:rPr>
                    <w:t>(Fa26)</w:t>
                  </w:r>
                </w:p>
              </w:tc>
              <w:tc>
                <w:tcPr>
                  <w:tcW w:w="4282" w:type="dxa"/>
                  <w:noWrap/>
                </w:tcPr>
                <w:p w14:paraId="03410CE7" w14:textId="2EA4FF0D" w:rsidR="002F6179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Theories &amp; Models of Literacy for K-12 Instruction</w:t>
                  </w:r>
                </w:p>
              </w:tc>
              <w:tc>
                <w:tcPr>
                  <w:tcW w:w="758" w:type="dxa"/>
                </w:tcPr>
                <w:p w14:paraId="17DFD008" w14:textId="757DAC61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5D1D5E30" w14:textId="256B7F26" w:rsidR="002F6179" w:rsidRDefault="0092714E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Piotrowski</w:t>
                  </w:r>
                </w:p>
              </w:tc>
              <w:tc>
                <w:tcPr>
                  <w:tcW w:w="769" w:type="dxa"/>
                </w:tcPr>
                <w:p w14:paraId="0AA739BB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5789F15E" w14:textId="5B10B8BC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52F43CD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3384A1C9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583A5B0A" w14:textId="773D13B2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D6B4414" w14:textId="178B1022" w:rsidR="002F6179" w:rsidRDefault="0092714E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Piotrowski</w:t>
                  </w:r>
                </w:p>
              </w:tc>
              <w:tc>
                <w:tcPr>
                  <w:tcW w:w="769" w:type="dxa"/>
                </w:tcPr>
                <w:p w14:paraId="27A96756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5AE4ECF0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1311BE0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:rsidRPr="00745573" w14:paraId="2584A549" w14:textId="00B23CBB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561AA74F" w14:textId="776CB8B4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6323</w:t>
                  </w:r>
                </w:p>
              </w:tc>
              <w:tc>
                <w:tcPr>
                  <w:tcW w:w="4282" w:type="dxa"/>
                  <w:noWrap/>
                </w:tcPr>
                <w:p w14:paraId="5791613B" w14:textId="3B8C3DD4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Literacy Teacher Training &amp; Dev.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1ABB8B07" w14:textId="4BCDB1EC" w:rsidR="002F6179" w:rsidRDefault="000F644C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Bagley</w:t>
                  </w:r>
                </w:p>
              </w:tc>
              <w:tc>
                <w:tcPr>
                  <w:tcW w:w="700" w:type="dxa"/>
                </w:tcPr>
                <w:p w14:paraId="27D15A5F" w14:textId="3ECE4361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3B28D832" w14:textId="357F0B34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7EA6C66D" w14:textId="65DD9C3C" w:rsidR="002F6179" w:rsidRDefault="000F644C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6E874AD1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443DBEFF" w14:textId="2318083C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0FD52072" w14:textId="01BF9B8B" w:rsidR="002F6179" w:rsidRDefault="000F644C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1559D779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3592C44A" w14:textId="71FCE27E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1FD75A5" w14:textId="2EBECCA2" w:rsidR="002F6179" w:rsidRDefault="000F644C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50D08170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745573" w14:paraId="2C8AD110" w14:textId="1495B5C8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084778C2" w14:textId="05EA0FDF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6350</w:t>
                  </w:r>
                </w:p>
              </w:tc>
              <w:tc>
                <w:tcPr>
                  <w:tcW w:w="4282" w:type="dxa"/>
                  <w:noWrap/>
                </w:tcPr>
                <w:p w14:paraId="38F061C6" w14:textId="46EA9A44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Literacy Assessment &amp; Intervention (</w:t>
                  </w:r>
                  <w:proofErr w:type="spellStart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Sp</w:t>
                  </w:r>
                  <w:proofErr w:type="spellEnd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8" w:type="dxa"/>
                </w:tcPr>
                <w:p w14:paraId="457CCFBA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1D5E4E39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6671C9D4" w14:textId="3467E65E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2D1F39EF" w14:textId="1FADB7D3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7473D32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60301E81" w14:textId="0106616A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10F2EB4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C9CCB0A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0301C379" w14:textId="3A692C05" w:rsidR="002F6179" w:rsidRPr="00C85555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293C7F4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4E6B87CE" w14:textId="77777777" w:rsidR="002F6179" w:rsidRPr="00C8555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14:paraId="21A1D3ED" w14:textId="6CAE7572" w:rsidTr="002A065B">
              <w:trPr>
                <w:trHeight w:val="206"/>
              </w:trPr>
              <w:tc>
                <w:tcPr>
                  <w:tcW w:w="1057" w:type="dxa"/>
                  <w:noWrap/>
                </w:tcPr>
                <w:p w14:paraId="1DCBE2A2" w14:textId="456DF875" w:rsidR="002F6179" w:rsidRPr="00747EDF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6380/</w:t>
                  </w:r>
                  <w:r w:rsidRPr="53ED9F75">
                    <w:rPr>
                      <w:rFonts w:ascii="Abadi MT Condensed Light" w:hAnsi="Abadi MT Condensed Light"/>
                      <w:b/>
                      <w:bCs/>
                      <w:color w:val="A6A6A6" w:themeColor="background1" w:themeShade="A6"/>
                      <w:sz w:val="14"/>
                      <w:szCs w:val="14"/>
                    </w:rPr>
                    <w:t>5380</w:t>
                  </w:r>
                </w:p>
              </w:tc>
              <w:tc>
                <w:tcPr>
                  <w:tcW w:w="4282" w:type="dxa"/>
                  <w:noWrap/>
                </w:tcPr>
                <w:p w14:paraId="0FF8922D" w14:textId="17D19559" w:rsidR="002F6179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Effective Writing Instruction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6DA589EF" w14:textId="6526E67C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Si</w:t>
                  </w:r>
                  <w:r w:rsidR="008F7F76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– (5380)</w:t>
                  </w:r>
                </w:p>
              </w:tc>
              <w:tc>
                <w:tcPr>
                  <w:tcW w:w="700" w:type="dxa"/>
                </w:tcPr>
                <w:p w14:paraId="16B32C47" w14:textId="5903B753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2CB57783" w14:textId="652263A4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00243AB3" w14:textId="074A154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5A7242D8" w14:textId="7F15C300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5D3425EB" w14:textId="6DE3F5CE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5B5DA960" w14:textId="157FC6D8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515E3492" w14:textId="2D91880D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32E15B99" w14:textId="7777777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0B618DF9" w14:textId="6FCA7C2D" w:rsidR="002F6179" w:rsidRDefault="00285B4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7BDC94D1" w14:textId="7777777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14:paraId="3054C642" w14:textId="42836195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FEFE7E2" w14:textId="1AD172A3" w:rsidR="002F6179" w:rsidRDefault="002F6179" w:rsidP="001229CD">
                  <w:pPr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6370</w:t>
                  </w:r>
                </w:p>
              </w:tc>
              <w:tc>
                <w:tcPr>
                  <w:tcW w:w="4282" w:type="dxa"/>
                  <w:noWrap/>
                </w:tcPr>
                <w:p w14:paraId="5F2E53E3" w14:textId="31C942AA" w:rsidR="002F6179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Evidence-based K-12 Comprehension Instruction</w:t>
                  </w:r>
                </w:p>
              </w:tc>
              <w:tc>
                <w:tcPr>
                  <w:tcW w:w="758" w:type="dxa"/>
                  <w:shd w:val="clear" w:color="auto" w:fill="FFAC96" w:themeFill="accent3" w:themeFillTint="66"/>
                </w:tcPr>
                <w:p w14:paraId="7C1CCAE0" w14:textId="2C39373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AC96" w:themeFill="accent3" w:themeFillTint="66"/>
                </w:tcPr>
                <w:p w14:paraId="7B12D963" w14:textId="0A7BEB30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1AD65671" w14:textId="09B68B7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0ACF6C9F" w14:textId="656C054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3DECEF1B" w14:textId="008006D2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AC96" w:themeFill="accent3" w:themeFillTint="66"/>
                </w:tcPr>
                <w:p w14:paraId="447B6CF8" w14:textId="3AFDB28D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62444C56" w14:textId="28405874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1D5DFF27" w14:textId="5BB92AC1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2F4BEA7F" w14:textId="7777777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520D47F4" w14:textId="7777777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FFAC96" w:themeFill="accent3" w:themeFillTint="66"/>
                </w:tcPr>
                <w:p w14:paraId="454360ED" w14:textId="77777777" w:rsidR="002F6179" w:rsidRDefault="002F6179" w:rsidP="001229CD">
                  <w:pPr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14:paraId="4FD59FF3" w14:textId="6C861745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3814150" w14:textId="097AE691" w:rsidR="002F6179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6380</w:t>
                  </w:r>
                </w:p>
              </w:tc>
              <w:tc>
                <w:tcPr>
                  <w:tcW w:w="4282" w:type="dxa"/>
                  <w:noWrap/>
                </w:tcPr>
                <w:p w14:paraId="2C775489" w14:textId="007EE453" w:rsidR="002F6179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Effective Writing Instruction </w:t>
                  </w:r>
                </w:p>
              </w:tc>
              <w:tc>
                <w:tcPr>
                  <w:tcW w:w="758" w:type="dxa"/>
                  <w:shd w:val="clear" w:color="auto" w:fill="FFAC96" w:themeFill="accent3" w:themeFillTint="66"/>
                </w:tcPr>
                <w:p w14:paraId="13E2E8CA" w14:textId="37B499E9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AC96" w:themeFill="accent3" w:themeFillTint="66"/>
                </w:tcPr>
                <w:p w14:paraId="0DF4B196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2D23BCE6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5A7B7327" w14:textId="41F2AEBB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10EDE479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AC96" w:themeFill="accent3" w:themeFillTint="66"/>
                </w:tcPr>
                <w:p w14:paraId="27830A5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5261E189" w14:textId="5B93C25B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6F4467F4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04D56E66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59D9D07A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FFAC96" w:themeFill="accent3" w:themeFillTint="66"/>
                </w:tcPr>
                <w:p w14:paraId="6F37AFB8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:rsidRPr="00745573" w14:paraId="069D96BD" w14:textId="2E8F41D1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6EA57056" w14:textId="586DE0DF" w:rsidR="002F6179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6390</w:t>
                  </w:r>
                </w:p>
              </w:tc>
              <w:tc>
                <w:tcPr>
                  <w:tcW w:w="4282" w:type="dxa"/>
                  <w:noWrap/>
                </w:tcPr>
                <w:p w14:paraId="4FEA855A" w14:textId="058EB7B9" w:rsidR="002F6179" w:rsidRDefault="002F6179" w:rsidP="001229CD">
                  <w:pPr>
                    <w:spacing w:after="0"/>
                    <w:ind w:right="-283"/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Building K-12 Literacy Through Fiction &amp; Non-fiction Texts</w:t>
                  </w:r>
                </w:p>
              </w:tc>
              <w:tc>
                <w:tcPr>
                  <w:tcW w:w="758" w:type="dxa"/>
                </w:tcPr>
                <w:p w14:paraId="6560FECC" w14:textId="6809A9D5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2DDFB13C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0693BA07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2EF9D3F3" w14:textId="5AA988A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3D5B6712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020825F9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073E7416" w14:textId="6CD3D17C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7D687DE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7C1C82CC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4D8C56BB" w14:textId="460ACBAD" w:rsidR="002F6179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48DCBB94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:rsidRPr="00745573" w14:paraId="7AD7719E" w14:textId="246B23BE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7F1A5415" w14:textId="20E5BA9D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6400</w:t>
                  </w:r>
                </w:p>
              </w:tc>
              <w:tc>
                <w:tcPr>
                  <w:tcW w:w="4282" w:type="dxa"/>
                  <w:noWrap/>
                </w:tcPr>
                <w:p w14:paraId="3018A556" w14:textId="43435AA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Foundations of Instructional Coaching</w:t>
                  </w:r>
                </w:p>
              </w:tc>
              <w:tc>
                <w:tcPr>
                  <w:tcW w:w="758" w:type="dxa"/>
                </w:tcPr>
                <w:p w14:paraId="63857EA7" w14:textId="77777777" w:rsidR="002F6179" w:rsidRPr="00E4535A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1358C42F" w14:textId="77777777" w:rsidR="002F6179" w:rsidRPr="00B65BEA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4F6AE7AF" w14:textId="5893E736" w:rsidR="002F6179" w:rsidRPr="0019766F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ITLS/</w:t>
                  </w:r>
                  <w:r w:rsidR="009910E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Munns</w:t>
                  </w:r>
                </w:p>
              </w:tc>
              <w:tc>
                <w:tcPr>
                  <w:tcW w:w="757" w:type="dxa"/>
                </w:tcPr>
                <w:p w14:paraId="53470FA5" w14:textId="77777777" w:rsidR="002F6179" w:rsidRPr="00C1294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68301C6F" w14:textId="77777777" w:rsidR="002F6179" w:rsidRPr="00B65BEA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18BFB2F5" w14:textId="58C18836" w:rsidR="002F6179" w:rsidRPr="0019766F" w:rsidRDefault="004844D6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TEAL/Longhurst</w:t>
                  </w:r>
                </w:p>
              </w:tc>
              <w:tc>
                <w:tcPr>
                  <w:tcW w:w="757" w:type="dxa"/>
                </w:tcPr>
                <w:p w14:paraId="0D41124F" w14:textId="77777777" w:rsidR="002F6179" w:rsidRPr="00C1294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1468281C" w14:textId="77777777" w:rsidR="002F6179" w:rsidRPr="00B65BEA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4CAC7466" w14:textId="48A39928" w:rsidR="002F6179" w:rsidRPr="00B65BEA" w:rsidRDefault="004844D6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  <w:t>ITLS/Munns</w:t>
                  </w:r>
                </w:p>
              </w:tc>
              <w:tc>
                <w:tcPr>
                  <w:tcW w:w="757" w:type="dxa"/>
                </w:tcPr>
                <w:p w14:paraId="1D5D808B" w14:textId="77777777" w:rsidR="002F6179" w:rsidRPr="00B65BEA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3D4701C5" w14:textId="77777777" w:rsidR="002F6179" w:rsidRPr="00B65BEA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85B49" w:rsidRPr="00745573" w14:paraId="6594DC2C" w14:textId="213A3F05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42008D57" w14:textId="77777777" w:rsidR="00285B49" w:rsidRPr="00C85555" w:rsidRDefault="00285B49" w:rsidP="00285B49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TEAL 6521/</w:t>
                  </w:r>
                  <w:r w:rsidRPr="53ED9F75">
                    <w:rPr>
                      <w:rFonts w:ascii="Abadi MT Condensed Light" w:hAnsi="Abadi MT Condensed Light"/>
                      <w:b/>
                      <w:bCs/>
                      <w:color w:val="D9D9D9" w:themeColor="background1" w:themeShade="D9"/>
                      <w:sz w:val="14"/>
                      <w:szCs w:val="14"/>
                    </w:rPr>
                    <w:t>5521</w:t>
                  </w:r>
                </w:p>
              </w:tc>
              <w:tc>
                <w:tcPr>
                  <w:tcW w:w="4282" w:type="dxa"/>
                  <w:noWrap/>
                </w:tcPr>
                <w:p w14:paraId="2A3B079E" w14:textId="77777777" w:rsidR="00285B49" w:rsidRPr="00C85555" w:rsidRDefault="00285B49" w:rsidP="00285B49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Math K-8 Numbers/Operations </w:t>
                  </w:r>
                </w:p>
              </w:tc>
              <w:tc>
                <w:tcPr>
                  <w:tcW w:w="758" w:type="dxa"/>
                </w:tcPr>
                <w:p w14:paraId="289F9049" w14:textId="1A1D9BE0" w:rsidR="00285B49" w:rsidRPr="00DD0140" w:rsidRDefault="00C218BF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Cancelled</w:t>
                  </w:r>
                </w:p>
              </w:tc>
              <w:tc>
                <w:tcPr>
                  <w:tcW w:w="700" w:type="dxa"/>
                </w:tcPr>
                <w:p w14:paraId="7E214CE2" w14:textId="319C521A" w:rsidR="00285B49" w:rsidRPr="00DD0140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35C00968" w14:textId="3B3C9EFF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12238B16" w14:textId="6A4156E4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3BC25919" w14:textId="6618075C" w:rsidR="00285B49" w:rsidRPr="00C1294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447DE00D" w14:textId="151861CF" w:rsidR="00285B49" w:rsidRPr="00B65BEA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2C092D50" w14:textId="636D0675" w:rsidR="00285B49" w:rsidRPr="00B65BEA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2F54B797" w14:textId="689DA28C" w:rsidR="00285B49" w:rsidRPr="00B65BEA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79FAD7EE" w14:textId="2A57E4E1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05842C5A" w14:textId="57DFBC10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52906B45" w14:textId="7FE1B122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C218BF" w:rsidRPr="00745573" w14:paraId="0938FEB5" w14:textId="75B23BD6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ACF83E4" w14:textId="77777777" w:rsidR="00C218BF" w:rsidRPr="00C85555" w:rsidRDefault="00C218BF" w:rsidP="00C218BF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6522</w:t>
                  </w:r>
                </w:p>
              </w:tc>
              <w:tc>
                <w:tcPr>
                  <w:tcW w:w="4282" w:type="dxa"/>
                  <w:noWrap/>
                </w:tcPr>
                <w:p w14:paraId="260377A1" w14:textId="77777777" w:rsidR="00C218BF" w:rsidRPr="00C85555" w:rsidRDefault="00C218BF" w:rsidP="00C218BF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Math K-8 Rational Numbers </w:t>
                  </w:r>
                </w:p>
              </w:tc>
              <w:tc>
                <w:tcPr>
                  <w:tcW w:w="758" w:type="dxa"/>
                </w:tcPr>
                <w:p w14:paraId="19A43784" w14:textId="0F735F08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4F2E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Cancelled</w:t>
                  </w:r>
                </w:p>
              </w:tc>
              <w:tc>
                <w:tcPr>
                  <w:tcW w:w="700" w:type="dxa"/>
                </w:tcPr>
                <w:p w14:paraId="40D279D4" w14:textId="74D39DF3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5A2ED9AC" w14:textId="37DC65E3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F60FDFF" w14:textId="4FBEE52E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368437DA" w14:textId="42DF54D9" w:rsidR="00C218BF" w:rsidRPr="00C1294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0D1EFCD9" w14:textId="0271D238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8D6BC83" w14:textId="639A5D66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7472D120" w14:textId="33FDEE98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67127759" w14:textId="08F46069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98BD339" w14:textId="3D3EA67A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51AE7E3F" w14:textId="10557332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C218BF" w:rsidRPr="00745573" w14:paraId="700D9E4F" w14:textId="5A53F2EB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6A901063" w14:textId="77777777" w:rsidR="00C218BF" w:rsidRPr="00C85555" w:rsidRDefault="00C218BF" w:rsidP="00C218BF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6523/</w:t>
                  </w:r>
                  <w:r w:rsidRPr="53ED9F75">
                    <w:rPr>
                      <w:rFonts w:ascii="Abadi MT Condensed Light" w:hAnsi="Abadi MT Condensed Light"/>
                      <w:b/>
                      <w:bCs/>
                      <w:color w:val="D9D9D9" w:themeColor="background1" w:themeShade="D9"/>
                      <w:sz w:val="14"/>
                      <w:szCs w:val="14"/>
                    </w:rPr>
                    <w:t>5523</w:t>
                  </w:r>
                </w:p>
              </w:tc>
              <w:tc>
                <w:tcPr>
                  <w:tcW w:w="4282" w:type="dxa"/>
                  <w:noWrap/>
                </w:tcPr>
                <w:p w14:paraId="33D18D5E" w14:textId="77777777" w:rsidR="00C218BF" w:rsidRPr="00C85555" w:rsidRDefault="00C218BF" w:rsidP="00C218BF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Math K-8 Algebraic Reasoning </w:t>
                  </w:r>
                </w:p>
              </w:tc>
              <w:tc>
                <w:tcPr>
                  <w:tcW w:w="758" w:type="dxa"/>
                </w:tcPr>
                <w:p w14:paraId="30FDDCE4" w14:textId="2FB9BE21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4F2E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Cancelled</w:t>
                  </w:r>
                </w:p>
              </w:tc>
              <w:tc>
                <w:tcPr>
                  <w:tcW w:w="700" w:type="dxa"/>
                </w:tcPr>
                <w:p w14:paraId="28677600" w14:textId="6942CE69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00321F14" w14:textId="5D64B85E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731530F" w14:textId="48632FA6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311E5B2A" w14:textId="0CC6EF6A" w:rsidR="00C218BF" w:rsidRPr="00C1294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7AB8FD45" w14:textId="2FB71436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25D9340F" w14:textId="1D8F310A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32757A03" w14:textId="195902CF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363F8D6F" w14:textId="2223595D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58EF4C2" w14:textId="2785690B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619AF92F" w14:textId="3930F2CC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C218BF" w:rsidRPr="00745573" w14:paraId="3F6A6992" w14:textId="0EEBDE2F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557F2E70" w14:textId="77777777" w:rsidR="00C218BF" w:rsidRPr="00C85555" w:rsidRDefault="00C218BF" w:rsidP="00C218BF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6524</w:t>
                  </w:r>
                </w:p>
              </w:tc>
              <w:tc>
                <w:tcPr>
                  <w:tcW w:w="4282" w:type="dxa"/>
                  <w:noWrap/>
                </w:tcPr>
                <w:p w14:paraId="0B2574B4" w14:textId="77777777" w:rsidR="00C218BF" w:rsidRPr="00C85555" w:rsidRDefault="00C218BF" w:rsidP="00C218BF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Math K-8 Geometry and Measurement </w:t>
                  </w:r>
                </w:p>
              </w:tc>
              <w:tc>
                <w:tcPr>
                  <w:tcW w:w="758" w:type="dxa"/>
                </w:tcPr>
                <w:p w14:paraId="7B1532DC" w14:textId="6C669749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4F2E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Cancelled</w:t>
                  </w:r>
                </w:p>
              </w:tc>
              <w:tc>
                <w:tcPr>
                  <w:tcW w:w="700" w:type="dxa"/>
                </w:tcPr>
                <w:p w14:paraId="7B0BB46C" w14:textId="61D3F3D0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0CCB741B" w14:textId="6FDFD2D9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1C2B32F6" w14:textId="34E6F43B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26DAFC84" w14:textId="46DB5C2C" w:rsidR="00C218BF" w:rsidRPr="00C1294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078087E0" w14:textId="06CD7F31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68E953E5" w14:textId="149532ED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477963AF" w14:textId="3ACF6372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44F1AF4D" w14:textId="4128079F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07EF67BF" w14:textId="441B92DA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09B768D3" w14:textId="25DF4757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C218BF" w:rsidRPr="00745573" w14:paraId="38E950A1" w14:textId="058535EA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7060DBE7" w14:textId="77777777" w:rsidR="00C218BF" w:rsidRPr="00C85555" w:rsidRDefault="00C218BF" w:rsidP="00C218BF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6525</w:t>
                  </w:r>
                </w:p>
              </w:tc>
              <w:tc>
                <w:tcPr>
                  <w:tcW w:w="4282" w:type="dxa"/>
                  <w:noWrap/>
                </w:tcPr>
                <w:p w14:paraId="4EE13344" w14:textId="77777777" w:rsidR="00C218BF" w:rsidRPr="00C85555" w:rsidRDefault="00C218BF" w:rsidP="00C218BF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Math K-8 Data Analysis </w:t>
                  </w:r>
                </w:p>
              </w:tc>
              <w:tc>
                <w:tcPr>
                  <w:tcW w:w="758" w:type="dxa"/>
                </w:tcPr>
                <w:p w14:paraId="661A2C3F" w14:textId="02A4F3D7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4F2E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Cancelled</w:t>
                  </w:r>
                </w:p>
              </w:tc>
              <w:tc>
                <w:tcPr>
                  <w:tcW w:w="700" w:type="dxa"/>
                </w:tcPr>
                <w:p w14:paraId="55B1E243" w14:textId="1C7D3C81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3AE6024D" w14:textId="7F381CB8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27AA9EE9" w14:textId="40D23A73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7CA5FBEB" w14:textId="686BD355" w:rsidR="00C218BF" w:rsidRPr="00C1294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0D788723" w14:textId="4126F2D7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63E505CE" w14:textId="0E3F0790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601E83D0" w14:textId="2311D08B" w:rsidR="00C218BF" w:rsidRPr="00B65BEA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1E19024F" w14:textId="37B93980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6F075759" w14:textId="70DD9673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627214D8" w14:textId="01C0962C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:rsidRPr="00745573" w14:paraId="53EFDCB6" w14:textId="50007097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3EDF7501" w14:textId="0BF412DF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6530</w:t>
                  </w:r>
                </w:p>
              </w:tc>
              <w:tc>
                <w:tcPr>
                  <w:tcW w:w="4282" w:type="dxa"/>
                  <w:noWrap/>
                </w:tcPr>
                <w:p w14:paraId="1D98742B" w14:textId="7F871F4E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Anthropology of Education</w:t>
                  </w:r>
                </w:p>
              </w:tc>
              <w:tc>
                <w:tcPr>
                  <w:tcW w:w="758" w:type="dxa"/>
                </w:tcPr>
                <w:p w14:paraId="17A4216D" w14:textId="19F8631F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17026B5F" w14:textId="68FF5880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1DA907CA" w14:textId="1B6BF9CA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57" w:type="dxa"/>
                </w:tcPr>
                <w:p w14:paraId="0C2B76E4" w14:textId="24F31CEA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240DDD6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39BD16C6" w14:textId="7D7A24EE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57" w:type="dxa"/>
                </w:tcPr>
                <w:p w14:paraId="261F7CE1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42BCBC77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04F6C8C7" w14:textId="7808367B" w:rsidR="002F6179" w:rsidRPr="00DD0140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Keyl</w:t>
                  </w:r>
                </w:p>
              </w:tc>
              <w:tc>
                <w:tcPr>
                  <w:tcW w:w="757" w:type="dxa"/>
                </w:tcPr>
                <w:p w14:paraId="18E3A2EE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3BEC2394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18BF" w:rsidRPr="00745573" w14:paraId="4DFF98AA" w14:textId="52895DD0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69C70AC6" w14:textId="77777777" w:rsidR="00C218BF" w:rsidRPr="00C85555" w:rsidRDefault="00C218BF" w:rsidP="00C218BF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6551</w:t>
                  </w:r>
                </w:p>
              </w:tc>
              <w:tc>
                <w:tcPr>
                  <w:tcW w:w="4282" w:type="dxa"/>
                  <w:noWrap/>
                </w:tcPr>
                <w:p w14:paraId="13F5496A" w14:textId="77777777" w:rsidR="00C218BF" w:rsidRPr="00C85555" w:rsidRDefault="00C218BF" w:rsidP="00C218BF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Math Ed K-8 </w:t>
                  </w:r>
                  <w:proofErr w:type="spellStart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Assmnt</w:t>
                  </w:r>
                  <w:proofErr w:type="spellEnd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/</w:t>
                  </w:r>
                  <w:proofErr w:type="spellStart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Intervent</w:t>
                  </w:r>
                  <w:proofErr w:type="spellEnd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58" w:type="dxa"/>
                </w:tcPr>
                <w:p w14:paraId="22DBAE28" w14:textId="01E9E0C8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22B96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Cancelled</w:t>
                  </w:r>
                </w:p>
              </w:tc>
              <w:tc>
                <w:tcPr>
                  <w:tcW w:w="700" w:type="dxa"/>
                </w:tcPr>
                <w:p w14:paraId="23EFDF59" w14:textId="70AE6B30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29138E3B" w14:textId="56FE6ADD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204217A3" w14:textId="3FC3E223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02EE0CF7" w14:textId="0B974B6F" w:rsidR="00C218BF" w:rsidRPr="0035091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1088659D" w14:textId="51E7C6C1" w:rsidR="00C218BF" w:rsidRPr="007E6FF2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5BAEE3CB" w14:textId="43C0C38A" w:rsidR="00C218BF" w:rsidRPr="007E6FF2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01DA8DDB" w14:textId="551A4E69" w:rsidR="00C218BF" w:rsidRPr="007E6FF2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46C125A5" w14:textId="37C42382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5426B8D1" w14:textId="7A92F92E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7AE0DBF6" w14:textId="1B5DCCEA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C218BF" w:rsidRPr="00745573" w14:paraId="4827B499" w14:textId="25AE502F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6190A3CC" w14:textId="77777777" w:rsidR="00C218BF" w:rsidRPr="00C85555" w:rsidRDefault="00C218BF" w:rsidP="00C218BF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6552</w:t>
                  </w:r>
                </w:p>
              </w:tc>
              <w:tc>
                <w:tcPr>
                  <w:tcW w:w="4282" w:type="dxa"/>
                  <w:noWrap/>
                </w:tcPr>
                <w:p w14:paraId="04E8B47C" w14:textId="77777777" w:rsidR="00C218BF" w:rsidRPr="00C85555" w:rsidRDefault="00C218BF" w:rsidP="00C218BF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Math Ed Leader Knowledge Skills</w:t>
                  </w:r>
                </w:p>
              </w:tc>
              <w:tc>
                <w:tcPr>
                  <w:tcW w:w="758" w:type="dxa"/>
                </w:tcPr>
                <w:p w14:paraId="1B8AF47B" w14:textId="1C1DCEE1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22B96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Cancelled</w:t>
                  </w:r>
                </w:p>
              </w:tc>
              <w:tc>
                <w:tcPr>
                  <w:tcW w:w="700" w:type="dxa"/>
                </w:tcPr>
                <w:p w14:paraId="05C71B23" w14:textId="0344FA3E" w:rsidR="00C218BF" w:rsidRPr="00DD0140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4AE82BB1" w14:textId="05E86BAE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4498EC13" w14:textId="6D4A1EFD" w:rsidR="00C218B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5D4287BA" w14:textId="463595D9" w:rsidR="00C218BF" w:rsidRPr="0035091F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5D7392FD" w14:textId="6D3F04B5" w:rsidR="00C218BF" w:rsidRPr="007E6FF2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5DAE846" w14:textId="25A4898B" w:rsidR="00C218BF" w:rsidRPr="007E6FF2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3EB3A92F" w14:textId="343D61A7" w:rsidR="00C218BF" w:rsidRPr="007E6FF2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3BF9FE7E" w14:textId="736E5A6F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4804A3FF" w14:textId="6B9056C6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2B46F178" w14:textId="788ADE88" w:rsidR="00C218BF" w:rsidRPr="53ED9F75" w:rsidRDefault="00C218BF" w:rsidP="00C218BF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14:paraId="5A13DB93" w14:textId="5B0E6AD8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6F7E0B0B" w14:textId="17284A8D" w:rsidR="002F6179" w:rsidRDefault="002F6179" w:rsidP="001229CD">
                  <w:pPr>
                    <w:spacing w:after="0"/>
                    <w:ind w:left="-39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6560/</w:t>
                  </w:r>
                  <w:r w:rsidRPr="53ED9F75">
                    <w:rPr>
                      <w:rFonts w:ascii="Abadi MT Condensed Light" w:hAnsi="Abadi MT Condensed Light"/>
                      <w:b/>
                      <w:bCs/>
                      <w:color w:val="A6A6A6" w:themeColor="background1" w:themeShade="A6"/>
                      <w:sz w:val="14"/>
                      <w:szCs w:val="14"/>
                    </w:rPr>
                    <w:t>5560</w:t>
                  </w:r>
                </w:p>
              </w:tc>
              <w:tc>
                <w:tcPr>
                  <w:tcW w:w="4282" w:type="dxa"/>
                  <w:noWrap/>
                </w:tcPr>
                <w:p w14:paraId="5CC49EFA" w14:textId="4F209D58" w:rsidR="002F6179" w:rsidRDefault="002F6179" w:rsidP="001229CD">
                  <w:pPr>
                    <w:spacing w:after="0"/>
                    <w:ind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Special Topics (Various content based on need)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</w:tcPr>
                <w:p w14:paraId="0D684E64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FFFF" w:themeFill="background1"/>
                </w:tcPr>
                <w:p w14:paraId="6E2A0F6E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7ECFADBE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4316A621" w14:textId="5A30C86B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CA67517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310B77FA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2BBE4BCF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33B71D39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154B88FA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2A15B9E8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5325B4C3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:rsidRPr="00C85555" w14:paraId="3F4E20E4" w14:textId="3E856824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356F6A6" w14:textId="77543777" w:rsidR="002F6179" w:rsidRPr="00C85555" w:rsidRDefault="002F6179" w:rsidP="001229CD">
                  <w:pPr>
                    <w:spacing w:after="0"/>
                    <w:ind w:left="-39" w:right="-283"/>
                    <w:rPr>
                      <w:rStyle w:val="font51"/>
                      <w:sz w:val="18"/>
                      <w:szCs w:val="18"/>
                    </w:rPr>
                  </w:pPr>
                  <w:r w:rsidRPr="53ED9F75">
                    <w:rPr>
                      <w:rStyle w:val="font51"/>
                      <w:sz w:val="18"/>
                      <w:szCs w:val="18"/>
                    </w:rPr>
                    <w:t>TEAL 5067</w:t>
                  </w:r>
                </w:p>
              </w:tc>
              <w:tc>
                <w:tcPr>
                  <w:tcW w:w="4282" w:type="dxa"/>
                  <w:noWrap/>
                </w:tcPr>
                <w:p w14:paraId="0A4109FC" w14:textId="70D2CB12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Mid-Level Math Methods </w:t>
                  </w:r>
                </w:p>
              </w:tc>
              <w:tc>
                <w:tcPr>
                  <w:tcW w:w="758" w:type="dxa"/>
                </w:tcPr>
                <w:p w14:paraId="59AE41E8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45FF3B09" w14:textId="3AEE10DD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1B58B46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88B183C" w14:textId="47E0EFB4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18A595E9" w14:textId="10C28C56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682545EB" w14:textId="77777777" w:rsidR="002F6179" w:rsidRPr="007E6FF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78F82820" w14:textId="77777777" w:rsidR="002F6179" w:rsidRPr="007E6FF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BE83E3D" w14:textId="31D81A70" w:rsidR="002F6179" w:rsidRPr="007E6FF2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09FCEAFA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645A6907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1EF8F0E4" w14:textId="202F9EFF" w:rsidR="002F6179" w:rsidRPr="53ED9F75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:rsidRPr="00C85555" w14:paraId="5361F425" w14:textId="6C7EDA93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AB2C4C6" w14:textId="54CAC626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Style w:val="font51"/>
                      <w:sz w:val="18"/>
                      <w:szCs w:val="18"/>
                    </w:rPr>
                    <w:t>TEAL 6700</w:t>
                  </w:r>
                </w:p>
              </w:tc>
              <w:tc>
                <w:tcPr>
                  <w:tcW w:w="4282" w:type="dxa"/>
                  <w:noWrap/>
                </w:tcPr>
                <w:p w14:paraId="5733A2FD" w14:textId="42FD8A9E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Foundations of Science Education (Even Fa)</w:t>
                  </w:r>
                </w:p>
              </w:tc>
              <w:tc>
                <w:tcPr>
                  <w:tcW w:w="758" w:type="dxa"/>
                  <w:shd w:val="clear" w:color="auto" w:fill="FFAC96" w:themeFill="accent3" w:themeFillTint="66"/>
                </w:tcPr>
                <w:p w14:paraId="1CC518BF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AC96" w:themeFill="accent3" w:themeFillTint="66"/>
                </w:tcPr>
                <w:p w14:paraId="74247951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5829CD88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0B45D069" w14:textId="350D3EAA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554A0697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AC96" w:themeFill="accent3" w:themeFillTint="66"/>
                </w:tcPr>
                <w:p w14:paraId="1DEDF4B6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4CD1B68B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17B45BFA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2F323108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34071A88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FFAC96" w:themeFill="accent3" w:themeFillTint="66"/>
                </w:tcPr>
                <w:p w14:paraId="59942B11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C85555" w14:paraId="65942855" w14:textId="1046162F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2D23F66D" w14:textId="0C3704A0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Style w:val="font51"/>
                      <w:sz w:val="18"/>
                      <w:szCs w:val="18"/>
                    </w:rPr>
                    <w:t>TEAL 6720</w:t>
                  </w:r>
                </w:p>
              </w:tc>
              <w:tc>
                <w:tcPr>
                  <w:tcW w:w="4282" w:type="dxa"/>
                  <w:noWrap/>
                </w:tcPr>
                <w:p w14:paraId="57B16F64" w14:textId="22F23EE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Pract</w:t>
                  </w:r>
                  <w:proofErr w:type="spellEnd"/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. Science Instruction</w:t>
                  </w:r>
                </w:p>
              </w:tc>
              <w:tc>
                <w:tcPr>
                  <w:tcW w:w="758" w:type="dxa"/>
                </w:tcPr>
                <w:p w14:paraId="1D028FE4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0F041D31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7034C29A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434771EE" w14:textId="56BEC913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4AA8FB4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65C23ECE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67F06317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16F62EAE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2CAA557E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083733C5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6BCDCDDB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F6179" w:rsidRPr="00C85555" w14:paraId="69867A6B" w14:textId="2A965111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0741B329" w14:textId="23BB1414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Style w:val="font51"/>
                      <w:sz w:val="18"/>
                      <w:szCs w:val="18"/>
                    </w:rPr>
                    <w:t>TEAL 6755</w:t>
                  </w:r>
                </w:p>
              </w:tc>
              <w:tc>
                <w:tcPr>
                  <w:tcW w:w="4282" w:type="dxa"/>
                  <w:noWrap/>
                </w:tcPr>
                <w:p w14:paraId="7E82E86F" w14:textId="7777777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DLI Family and Community Involvement ELS </w:t>
                  </w:r>
                </w:p>
              </w:tc>
              <w:tc>
                <w:tcPr>
                  <w:tcW w:w="758" w:type="dxa"/>
                </w:tcPr>
                <w:p w14:paraId="4D351D29" w14:textId="56C2932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647C78BE" w14:textId="1B884B6F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1D841147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189F4FD" w14:textId="331A92F2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79736A8F" w14:textId="6A73FA7B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4D7B8291" w14:textId="77777777" w:rsidR="002F6179" w:rsidRPr="00502158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64CDF87" w14:textId="77777777" w:rsidR="002F6179" w:rsidRPr="00502158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6901330" w14:textId="58BE08AB" w:rsidR="002F6179" w:rsidRPr="00502158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3449F1D7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09905992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63B0B8F0" w14:textId="5DF362EB" w:rsidR="002F6179" w:rsidRPr="53ED9F75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:rsidRPr="00C85555" w14:paraId="6D41C23D" w14:textId="0E0B741E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671347BD" w14:textId="567A2708" w:rsidR="002F6179" w:rsidRPr="00C85555" w:rsidRDefault="002F6179" w:rsidP="001229CD">
                  <w:pPr>
                    <w:spacing w:after="0"/>
                    <w:ind w:left="-39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6770</w:t>
                  </w:r>
                </w:p>
              </w:tc>
              <w:tc>
                <w:tcPr>
                  <w:tcW w:w="4282" w:type="dxa"/>
                  <w:noWrap/>
                </w:tcPr>
                <w:p w14:paraId="69B41AF0" w14:textId="7777777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ESOL Instructional Strategies in Content Areas </w:t>
                  </w:r>
                </w:p>
              </w:tc>
              <w:tc>
                <w:tcPr>
                  <w:tcW w:w="758" w:type="dxa"/>
                </w:tcPr>
                <w:p w14:paraId="3BD17E1B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5F876F20" w14:textId="6545F2AD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  <w:p w14:paraId="7257DC49" w14:textId="7AF5272C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476C2936" w14:textId="5B0BB595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2E0CD8ED" w14:textId="6E978F95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70AD73B9" w14:textId="6545F2AD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  <w:p w14:paraId="374D966C" w14:textId="4A2E1294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7D860BB1" w14:textId="6C5350B9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A7B8235" w14:textId="77777777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B230994" w14:textId="6545F2AD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  <w:p w14:paraId="717CED8B" w14:textId="4136CD01" w:rsidR="002F6179" w:rsidRPr="00DD0140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57B268AB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1CE47BBB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68726C8D" w14:textId="5D26B9BF" w:rsidR="002F6179" w:rsidRPr="53ED9F75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14:paraId="216E1008" w14:textId="3540A77F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70B86E8A" w14:textId="4E548FC9" w:rsidR="002F6179" w:rsidRDefault="002F6179" w:rsidP="001229CD">
                  <w:pPr>
                    <w:spacing w:after="0"/>
                    <w:ind w:left="-43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6780/</w:t>
                  </w:r>
                  <w:r w:rsidRPr="53ED9F75">
                    <w:rPr>
                      <w:rFonts w:ascii="Abadi MT Condensed Light" w:hAnsi="Abadi MT Condensed Light"/>
                      <w:b/>
                      <w:bCs/>
                      <w:color w:val="D9D9D9" w:themeColor="background1" w:themeShade="D9"/>
                      <w:sz w:val="14"/>
                      <w:szCs w:val="14"/>
                    </w:rPr>
                    <w:t>5780</w:t>
                  </w:r>
                </w:p>
              </w:tc>
              <w:tc>
                <w:tcPr>
                  <w:tcW w:w="4282" w:type="dxa"/>
                  <w:noWrap/>
                </w:tcPr>
                <w:p w14:paraId="23D4A87D" w14:textId="398E3043" w:rsidR="002F6179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Assessment for Language Learners</w:t>
                  </w:r>
                </w:p>
              </w:tc>
              <w:tc>
                <w:tcPr>
                  <w:tcW w:w="758" w:type="dxa"/>
                </w:tcPr>
                <w:p w14:paraId="0E36C364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0593F13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18FA615C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4B6E05ED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4D80E9FC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507E4A57" w14:textId="7B45E06A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6FDF920B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E157246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</w:tcPr>
                <w:p w14:paraId="62A678FA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4A1473D4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0C66784D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F6179" w14:paraId="0D52A250" w14:textId="0E18D486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7F32C021" w14:textId="4E1549AD" w:rsidR="002F6179" w:rsidRDefault="002F6179" w:rsidP="001229CD">
                  <w:pPr>
                    <w:spacing w:after="0"/>
                    <w:ind w:left="-43" w:right="-283"/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hAnsi="Abadi MT Condensed Light"/>
                      <w:b/>
                      <w:bCs/>
                      <w:color w:val="000000" w:themeColor="text1"/>
                      <w:sz w:val="18"/>
                      <w:szCs w:val="18"/>
                    </w:rPr>
                    <w:t>TEAL 6790/</w:t>
                  </w:r>
                  <w:r w:rsidRPr="53ED9F75">
                    <w:rPr>
                      <w:rFonts w:ascii="Abadi MT Condensed Light" w:hAnsi="Abadi MT Condensed Light"/>
                      <w:b/>
                      <w:bCs/>
                      <w:color w:val="D9D9D9" w:themeColor="background1" w:themeShade="D9"/>
                      <w:sz w:val="14"/>
                      <w:szCs w:val="14"/>
                    </w:rPr>
                    <w:t>5790</w:t>
                  </w:r>
                </w:p>
              </w:tc>
              <w:tc>
                <w:tcPr>
                  <w:tcW w:w="4282" w:type="dxa"/>
                  <w:noWrap/>
                </w:tcPr>
                <w:p w14:paraId="14DA0FC2" w14:textId="77777777" w:rsidR="002F6179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ESOL Field Experience</w:t>
                  </w:r>
                </w:p>
              </w:tc>
              <w:tc>
                <w:tcPr>
                  <w:tcW w:w="758" w:type="dxa"/>
                </w:tcPr>
                <w:p w14:paraId="30FEABA9" w14:textId="3CA155E6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</w:tcPr>
                <w:p w14:paraId="3D8886D5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43DEA1BD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6EE1EDBA" w14:textId="14691C38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2129C199" w14:textId="09ADAE5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35DAD6F0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6A7B6C72" w14:textId="77777777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</w:tcPr>
                <w:p w14:paraId="5D3D86C6" w14:textId="42BF33E0" w:rsidR="002F6179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5B881172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</w:tcPr>
                <w:p w14:paraId="7E7E3956" w14:textId="77777777" w:rsidR="002F6179" w:rsidRPr="53ED9F75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699DCAF4" w14:textId="31B0AF33" w:rsidR="002F6179" w:rsidRPr="53ED9F75" w:rsidRDefault="00285B4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:rsidRPr="00745573" w14:paraId="526306FB" w14:textId="1DF47524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09D5864B" w14:textId="40FDF48C" w:rsidR="002F6179" w:rsidRPr="005839EE" w:rsidRDefault="002F6179" w:rsidP="001229CD">
                  <w:pPr>
                    <w:spacing w:after="0"/>
                    <w:ind w:left="-43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TEAL 6800 </w:t>
                  </w:r>
                </w:p>
              </w:tc>
              <w:tc>
                <w:tcPr>
                  <w:tcW w:w="4282" w:type="dxa"/>
                  <w:noWrap/>
                </w:tcPr>
                <w:p w14:paraId="5F8D9129" w14:textId="0F3AAC1D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Advanced Research Social Studies</w:t>
                  </w:r>
                </w:p>
              </w:tc>
              <w:tc>
                <w:tcPr>
                  <w:tcW w:w="758" w:type="dxa"/>
                  <w:shd w:val="clear" w:color="auto" w:fill="FFAC96" w:themeFill="accent3" w:themeFillTint="66"/>
                </w:tcPr>
                <w:p w14:paraId="7E1F115D" w14:textId="36345B0C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shd w:val="clear" w:color="auto" w:fill="FFAC96" w:themeFill="accent3" w:themeFillTint="66"/>
                </w:tcPr>
                <w:p w14:paraId="4656F79F" w14:textId="088D77AA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6C54945C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0AC6B160" w14:textId="67CE31AC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600B278D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  <w:shd w:val="clear" w:color="auto" w:fill="FFAC96" w:themeFill="accent3" w:themeFillTint="66"/>
                </w:tcPr>
                <w:p w14:paraId="7E8848D6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4D5F4017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shd w:val="clear" w:color="auto" w:fill="FFAC96" w:themeFill="accent3" w:themeFillTint="66"/>
                </w:tcPr>
                <w:p w14:paraId="223B5D55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9" w:type="dxa"/>
                  <w:shd w:val="clear" w:color="auto" w:fill="FFAC96" w:themeFill="accent3" w:themeFillTint="66"/>
                </w:tcPr>
                <w:p w14:paraId="3928B2E6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shd w:val="clear" w:color="auto" w:fill="FFAC96" w:themeFill="accent3" w:themeFillTint="66"/>
                </w:tcPr>
                <w:p w14:paraId="0012655F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FFAC96" w:themeFill="accent3" w:themeFillTint="66"/>
                </w:tcPr>
                <w:p w14:paraId="463E9D73" w14:textId="77777777" w:rsidR="002F6179" w:rsidRPr="00E207D3" w:rsidRDefault="002F6179" w:rsidP="001229CD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85B49" w:rsidRPr="00745573" w14:paraId="6D51F5B0" w14:textId="00E775FF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46CAFDA" w14:textId="285473CD" w:rsidR="00285B49" w:rsidRPr="005839EE" w:rsidRDefault="00285B49" w:rsidP="00285B49">
                  <w:pPr>
                    <w:spacing w:after="0"/>
                    <w:ind w:left="-43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TEAL 6900 </w:t>
                  </w:r>
                </w:p>
              </w:tc>
              <w:tc>
                <w:tcPr>
                  <w:tcW w:w="4282" w:type="dxa"/>
                  <w:noWrap/>
                </w:tcPr>
                <w:p w14:paraId="28A2EA68" w14:textId="73349057" w:rsidR="00285B49" w:rsidRPr="00C85555" w:rsidRDefault="00285B49" w:rsidP="00285B49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Independent Study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1A27537C" w14:textId="6FD489C1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00" w:type="dxa"/>
                </w:tcPr>
                <w:p w14:paraId="2303B3E2" w14:textId="0BC67457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560F2B27" w14:textId="1B59486C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061942B" w14:textId="67172C4E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3EC02AC9" w14:textId="7E5D3EB6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2B7F80CA" w14:textId="1E7794F7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557C87D8" w14:textId="6C9A8A90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536DB083" w14:textId="7FC2B769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10414EF9" w14:textId="46A6AFF9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58229499" w14:textId="44A0D8F1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4AA66CC3" w14:textId="3B4818A3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85B49" w:rsidRPr="00745573" w14:paraId="1FD2FBAA" w14:textId="3E49ABD7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7C4B61BC" w14:textId="12FC8B0E" w:rsidR="00285B49" w:rsidRPr="005839EE" w:rsidRDefault="00285B49" w:rsidP="00285B49">
                  <w:pPr>
                    <w:spacing w:after="0"/>
                    <w:ind w:left="-43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TEAL 6910 </w:t>
                  </w:r>
                </w:p>
              </w:tc>
              <w:tc>
                <w:tcPr>
                  <w:tcW w:w="4282" w:type="dxa"/>
                  <w:noWrap/>
                </w:tcPr>
                <w:p w14:paraId="72F172CA" w14:textId="70973300" w:rsidR="00285B49" w:rsidRPr="00C85555" w:rsidRDefault="00285B49" w:rsidP="00285B49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Independent Research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1AB3BE11" w14:textId="1DC2803C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00" w:type="dxa"/>
                </w:tcPr>
                <w:p w14:paraId="2E25EEF6" w14:textId="1568233C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10BAAD9A" w14:textId="5C05FC2C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F6C2754" w14:textId="7CD02859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56BEA199" w14:textId="5A3BB9E3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78F097BD" w14:textId="6C033625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40FA2073" w14:textId="52412526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147789EB" w14:textId="283AF873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6A4758EA" w14:textId="03B9B73B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56C917F9" w14:textId="69AF7827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2B5237C4" w14:textId="57E5FB15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85B49" w:rsidRPr="00745573" w14:paraId="1117CBFA" w14:textId="409BC2C7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7C0D5FAD" w14:textId="6DA3D2E2" w:rsidR="00285B49" w:rsidRPr="005839EE" w:rsidRDefault="00285B49" w:rsidP="00285B49">
                  <w:pPr>
                    <w:spacing w:after="0"/>
                    <w:ind w:left="-43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TEAL 6960</w:t>
                  </w:r>
                </w:p>
              </w:tc>
              <w:tc>
                <w:tcPr>
                  <w:tcW w:w="4282" w:type="dxa"/>
                  <w:noWrap/>
                </w:tcPr>
                <w:p w14:paraId="281C7586" w14:textId="2E2A1771" w:rsidR="00285B49" w:rsidRPr="00C85555" w:rsidRDefault="00285B49" w:rsidP="00285B49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Masters Creative Project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214D13E0" w14:textId="208EFAF1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00" w:type="dxa"/>
                </w:tcPr>
                <w:p w14:paraId="2825E5F5" w14:textId="76BF63C6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4CE00D31" w14:textId="05FD5F98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45DC9E1" w14:textId="5E09E692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407A1A86" w14:textId="4057175A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7BC5ADF6" w14:textId="795A1EDA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69AFB49F" w14:textId="115E918D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2586D902" w14:textId="7402878A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7ABD77A0" w14:textId="06B708C3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09DCFCD6" w14:textId="0BA171DF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328C30EC" w14:textId="2CDE349D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85B49" w:rsidRPr="00745573" w14:paraId="553BA93D" w14:textId="31A7A777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58F8DFEE" w14:textId="10448551" w:rsidR="00285B49" w:rsidRPr="005839EE" w:rsidRDefault="00285B49" w:rsidP="00285B49">
                  <w:pPr>
                    <w:spacing w:after="0"/>
                    <w:ind w:left="-43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TEAL 6970</w:t>
                  </w:r>
                </w:p>
              </w:tc>
              <w:tc>
                <w:tcPr>
                  <w:tcW w:w="4282" w:type="dxa"/>
                  <w:noWrap/>
                </w:tcPr>
                <w:p w14:paraId="5EB38A72" w14:textId="0AE4B692" w:rsidR="00285B49" w:rsidRPr="00C85555" w:rsidRDefault="00285B49" w:rsidP="00285B49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Thesis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13851186" w14:textId="5FC3B3CA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00" w:type="dxa"/>
                </w:tcPr>
                <w:p w14:paraId="31CDC220" w14:textId="31AD412C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6A60FA72" w14:textId="5D0040F1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7A80F08F" w14:textId="607F68EE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04E8DB14" w14:textId="6827A206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685ECE38" w14:textId="2016B79D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181A2113" w14:textId="228ECCE4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4CF0AEE0" w14:textId="5B570BE9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4BF9417F" w14:textId="36D7C867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79F6E02" w14:textId="4B9A3B99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07D04398" w14:textId="639538A9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85B49" w:rsidRPr="00745573" w14:paraId="43788F60" w14:textId="7B05111E" w:rsidTr="002A065B">
              <w:trPr>
                <w:trHeight w:val="57"/>
              </w:trPr>
              <w:tc>
                <w:tcPr>
                  <w:tcW w:w="1057" w:type="dxa"/>
                  <w:noWrap/>
                </w:tcPr>
                <w:p w14:paraId="6CD87AAD" w14:textId="2ED94B44" w:rsidR="00285B49" w:rsidRPr="005839EE" w:rsidRDefault="00285B49" w:rsidP="00285B49">
                  <w:pPr>
                    <w:spacing w:after="0"/>
                    <w:ind w:left="-43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TEAL 6980</w:t>
                  </w:r>
                </w:p>
              </w:tc>
              <w:tc>
                <w:tcPr>
                  <w:tcW w:w="4282" w:type="dxa"/>
                  <w:noWrap/>
                </w:tcPr>
                <w:p w14:paraId="47E71FCE" w14:textId="1DA32625" w:rsidR="00285B49" w:rsidRPr="00C85555" w:rsidRDefault="00285B49" w:rsidP="00285B49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Portfolio Project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15F77715" w14:textId="1DCB54F8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00" w:type="dxa"/>
                </w:tcPr>
                <w:p w14:paraId="4C04357C" w14:textId="3BF0B2DF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0D2EF4E1" w14:textId="367D37EE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01AE82DB" w14:textId="1D3A7F77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6D41EDE7" w14:textId="537FA136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14953DF9" w14:textId="3570D59E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C773B65" w14:textId="44BFDE6C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4B761ED0" w14:textId="0FC4AEC7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12C7DD24" w14:textId="0F2FEDAA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234C3C89" w14:textId="76ED3046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0C6EB2B3" w14:textId="6EAB8C20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85B49" w:rsidRPr="00745573" w14:paraId="516FB24A" w14:textId="2CBAE3D8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1122B4CC" w14:textId="174C2263" w:rsidR="00285B49" w:rsidRPr="005839EE" w:rsidRDefault="00285B49" w:rsidP="00285B49">
                  <w:pPr>
                    <w:spacing w:after="0"/>
                    <w:ind w:left="-43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TEAL 6990</w:t>
                  </w:r>
                </w:p>
              </w:tc>
              <w:tc>
                <w:tcPr>
                  <w:tcW w:w="4282" w:type="dxa"/>
                  <w:noWrap/>
                </w:tcPr>
                <w:p w14:paraId="7B7EB4BF" w14:textId="2F4D0C87" w:rsidR="00285B49" w:rsidRPr="00C85555" w:rsidRDefault="00285B49" w:rsidP="00285B49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Continuing Graduate Advisement</w:t>
                  </w:r>
                </w:p>
              </w:tc>
              <w:tc>
                <w:tcPr>
                  <w:tcW w:w="758" w:type="dxa"/>
                  <w:shd w:val="clear" w:color="auto" w:fill="92D050"/>
                </w:tcPr>
                <w:p w14:paraId="06D98E58" w14:textId="144EC654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00" w:type="dxa"/>
                </w:tcPr>
                <w:p w14:paraId="76733C97" w14:textId="6712FA0D" w:rsidR="00285B49" w:rsidRPr="00E207D3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71F77E91" w14:textId="7121CB51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610EBC8E" w14:textId="608D7705" w:rsidR="00285B49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4FA2EAA7" w14:textId="62587712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01" w:type="dxa"/>
                </w:tcPr>
                <w:p w14:paraId="1FFA1C6D" w14:textId="0771BE18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59214B67" w14:textId="3196623B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687" w:type="dxa"/>
                </w:tcPr>
                <w:p w14:paraId="5B92DF5E" w14:textId="71433E28" w:rsidR="00285B49" w:rsidRPr="00975FD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69" w:type="dxa"/>
                </w:tcPr>
                <w:p w14:paraId="7A3C4E86" w14:textId="3CBD48DB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757" w:type="dxa"/>
                </w:tcPr>
                <w:p w14:paraId="35E2509B" w14:textId="0461E984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  <w:tc>
                <w:tcPr>
                  <w:tcW w:w="1018" w:type="dxa"/>
                </w:tcPr>
                <w:p w14:paraId="18C39E9A" w14:textId="462B9492" w:rsidR="00285B49" w:rsidRPr="53ED9F75" w:rsidRDefault="00285B49" w:rsidP="00285B49">
                  <w:pPr>
                    <w:spacing w:after="0"/>
                    <w:ind w:left="-72"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53ED9F75"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 w:themeColor="text1"/>
                      <w:sz w:val="16"/>
                      <w:szCs w:val="16"/>
                    </w:rPr>
                    <w:t>TBA:</w:t>
                  </w:r>
                </w:p>
              </w:tc>
            </w:tr>
            <w:tr w:rsidR="002F6179" w:rsidRPr="00745573" w14:paraId="3989D760" w14:textId="059882EE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2BE8669B" w14:textId="77777777" w:rsidR="002F6179" w:rsidRPr="005839EE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82" w:type="dxa"/>
                  <w:noWrap/>
                </w:tcPr>
                <w:p w14:paraId="0DB52320" w14:textId="7777777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</w:tcPr>
                <w:p w14:paraId="6FDD6984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</w:tcPr>
                <w:p w14:paraId="1C25DFF8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9" w:type="dxa"/>
                </w:tcPr>
                <w:p w14:paraId="740E0009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58245C65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</w:tcPr>
                <w:p w14:paraId="05F96397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</w:tcPr>
                <w:p w14:paraId="4B6E439D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6024BADF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</w:tcPr>
                <w:p w14:paraId="7C21D8DF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9" w:type="dxa"/>
                </w:tcPr>
                <w:p w14:paraId="148B06B3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0629590C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14:paraId="46E39BE8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6179" w:rsidRPr="00745573" w14:paraId="63FE6437" w14:textId="30EF4E09" w:rsidTr="002A065B">
              <w:trPr>
                <w:trHeight w:val="20"/>
              </w:trPr>
              <w:tc>
                <w:tcPr>
                  <w:tcW w:w="1057" w:type="dxa"/>
                  <w:noWrap/>
                </w:tcPr>
                <w:p w14:paraId="7E19EC5F" w14:textId="77777777" w:rsidR="002F6179" w:rsidRPr="005839EE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82" w:type="dxa"/>
                  <w:noWrap/>
                </w:tcPr>
                <w:p w14:paraId="438DFC03" w14:textId="77777777" w:rsidR="002F6179" w:rsidRPr="00C85555" w:rsidRDefault="002F6179" w:rsidP="001229CD">
                  <w:pPr>
                    <w:spacing w:after="0"/>
                    <w:ind w:right="-283"/>
                    <w:rPr>
                      <w:rFonts w:ascii="Abadi MT Condensed Light" w:eastAsia="Times New Roman" w:hAnsi="Abadi MT Condensed Ligh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</w:tcPr>
                <w:p w14:paraId="279F518A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</w:tcPr>
                <w:p w14:paraId="2607F1AD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9" w:type="dxa"/>
                </w:tcPr>
                <w:p w14:paraId="19CF4BD2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409C8630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</w:tcPr>
                <w:p w14:paraId="4FD4C38B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</w:tcPr>
                <w:p w14:paraId="305E78C0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334B1BA4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</w:tcPr>
                <w:p w14:paraId="63703DC4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9" w:type="dxa"/>
                </w:tcPr>
                <w:p w14:paraId="2031123C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77BD8D4A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14:paraId="67918031" w14:textId="77777777" w:rsidR="002F6179" w:rsidRPr="00E93655" w:rsidRDefault="002F6179" w:rsidP="001229CD">
                  <w:pPr>
                    <w:spacing w:after="0"/>
                    <w:ind w:left="-72" w:right="-28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D861E45" w14:textId="77777777" w:rsidR="00A11249" w:rsidRPr="00702AF0" w:rsidRDefault="00A11249" w:rsidP="00B704C4">
            <w:pPr>
              <w:ind w:right="-283"/>
              <w:rPr>
                <w:rFonts w:eastAsia="Times New Roman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</w:tr>
    </w:tbl>
    <w:p w14:paraId="3C74DFC6" w14:textId="6A8A21B1" w:rsidR="001D6830" w:rsidRPr="001D6830" w:rsidRDefault="001D6830" w:rsidP="00270375">
      <w:pPr>
        <w:tabs>
          <w:tab w:val="left" w:pos="1280"/>
        </w:tabs>
        <w:rPr>
          <w:rFonts w:ascii="Arial" w:hAnsi="Arial" w:cs="Arial"/>
          <w:sz w:val="4"/>
          <w:szCs w:val="4"/>
        </w:rPr>
      </w:pPr>
    </w:p>
    <w:sectPr w:rsidR="001D6830" w:rsidRPr="001D6830" w:rsidSect="00702AF0">
      <w:footerReference w:type="default" r:id="rId12"/>
      <w:pgSz w:w="15840" w:h="12240" w:orient="landscape"/>
      <w:pgMar w:top="576" w:right="80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521D" w14:textId="77777777" w:rsidR="00F26EBB" w:rsidRDefault="00F26EBB">
      <w:pPr>
        <w:spacing w:after="0" w:line="240" w:lineRule="auto"/>
      </w:pPr>
      <w:r>
        <w:separator/>
      </w:r>
    </w:p>
  </w:endnote>
  <w:endnote w:type="continuationSeparator" w:id="0">
    <w:p w14:paraId="481C2C42" w14:textId="77777777" w:rsidR="00F26EBB" w:rsidRDefault="00F2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70"/>
      <w:gridCol w:w="4770"/>
    </w:tblGrid>
    <w:tr w:rsidR="3A4F077E" w14:paraId="18371297" w14:textId="77777777" w:rsidTr="3A4F077E">
      <w:trPr>
        <w:trHeight w:val="300"/>
      </w:trPr>
      <w:tc>
        <w:tcPr>
          <w:tcW w:w="4770" w:type="dxa"/>
        </w:tcPr>
        <w:p w14:paraId="1EBB41A9" w14:textId="2C6C4ACD" w:rsidR="3A4F077E" w:rsidRDefault="3A4F077E"/>
      </w:tc>
      <w:tc>
        <w:tcPr>
          <w:tcW w:w="4770" w:type="dxa"/>
        </w:tcPr>
        <w:p w14:paraId="55143AF3" w14:textId="4836A43A" w:rsidR="3A4F077E" w:rsidRDefault="3A4F077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B386" w14:textId="77777777" w:rsidR="00F26EBB" w:rsidRDefault="00F26EBB">
      <w:pPr>
        <w:spacing w:after="0" w:line="240" w:lineRule="auto"/>
      </w:pPr>
      <w:r>
        <w:separator/>
      </w:r>
    </w:p>
  </w:footnote>
  <w:footnote w:type="continuationSeparator" w:id="0">
    <w:p w14:paraId="5733564F" w14:textId="77777777" w:rsidR="00F26EBB" w:rsidRDefault="00F2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BA3"/>
    <w:multiLevelType w:val="hybridMultilevel"/>
    <w:tmpl w:val="79A8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3C0E"/>
    <w:multiLevelType w:val="hybridMultilevel"/>
    <w:tmpl w:val="1060B1B2"/>
    <w:lvl w:ilvl="0" w:tplc="A356C5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3822"/>
    <w:multiLevelType w:val="hybridMultilevel"/>
    <w:tmpl w:val="4EF2113E"/>
    <w:lvl w:ilvl="0" w:tplc="99468B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2C04"/>
    <w:multiLevelType w:val="hybridMultilevel"/>
    <w:tmpl w:val="8176F9A6"/>
    <w:lvl w:ilvl="0" w:tplc="99468B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4AD"/>
    <w:multiLevelType w:val="hybridMultilevel"/>
    <w:tmpl w:val="6E40F1D0"/>
    <w:lvl w:ilvl="0" w:tplc="99468BA8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7C63EDD"/>
    <w:multiLevelType w:val="hybridMultilevel"/>
    <w:tmpl w:val="CA5CB036"/>
    <w:lvl w:ilvl="0" w:tplc="BC4C524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DFED2BC">
      <w:start w:val="8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4C0494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0E48E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F9CB9F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510725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3AC0F1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8E69EE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7860E4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2F4C2233"/>
    <w:multiLevelType w:val="hybridMultilevel"/>
    <w:tmpl w:val="B192B27A"/>
    <w:lvl w:ilvl="0" w:tplc="99468B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20A6509"/>
    <w:multiLevelType w:val="hybridMultilevel"/>
    <w:tmpl w:val="5066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F44C3"/>
    <w:multiLevelType w:val="hybridMultilevel"/>
    <w:tmpl w:val="759EABA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C71092A"/>
    <w:multiLevelType w:val="hybridMultilevel"/>
    <w:tmpl w:val="9BF47320"/>
    <w:lvl w:ilvl="0" w:tplc="99468B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016C"/>
    <w:multiLevelType w:val="hybridMultilevel"/>
    <w:tmpl w:val="60FC16EC"/>
    <w:lvl w:ilvl="0" w:tplc="99468B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73AA7"/>
    <w:multiLevelType w:val="hybridMultilevel"/>
    <w:tmpl w:val="51824C7E"/>
    <w:lvl w:ilvl="0" w:tplc="CEA4F94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C52CF"/>
    <w:multiLevelType w:val="hybridMultilevel"/>
    <w:tmpl w:val="2FCE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6A767743"/>
    <w:multiLevelType w:val="hybridMultilevel"/>
    <w:tmpl w:val="2A04361C"/>
    <w:lvl w:ilvl="0" w:tplc="99468B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FED2BC">
      <w:start w:val="8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4C0494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0E48E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F9CB9F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510725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3AC0F1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8E69EE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7860E4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73C21F92"/>
    <w:multiLevelType w:val="hybridMultilevel"/>
    <w:tmpl w:val="A9A24CD4"/>
    <w:lvl w:ilvl="0" w:tplc="99468B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468BA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63381"/>
    <w:multiLevelType w:val="hybridMultilevel"/>
    <w:tmpl w:val="2C8A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6084">
    <w:abstractNumId w:val="8"/>
  </w:num>
  <w:num w:numId="2" w16cid:durableId="833759239">
    <w:abstractNumId w:val="4"/>
  </w:num>
  <w:num w:numId="3" w16cid:durableId="1359164373">
    <w:abstractNumId w:val="0"/>
  </w:num>
  <w:num w:numId="4" w16cid:durableId="1271889424">
    <w:abstractNumId w:val="7"/>
  </w:num>
  <w:num w:numId="5" w16cid:durableId="750272887">
    <w:abstractNumId w:val="11"/>
  </w:num>
  <w:num w:numId="6" w16cid:durableId="1567648414">
    <w:abstractNumId w:val="15"/>
  </w:num>
  <w:num w:numId="7" w16cid:durableId="928202007">
    <w:abstractNumId w:val="1"/>
  </w:num>
  <w:num w:numId="8" w16cid:durableId="2021001737">
    <w:abstractNumId w:val="6"/>
  </w:num>
  <w:num w:numId="9" w16cid:durableId="1180971607">
    <w:abstractNumId w:val="5"/>
  </w:num>
  <w:num w:numId="10" w16cid:durableId="39283721">
    <w:abstractNumId w:val="2"/>
  </w:num>
  <w:num w:numId="11" w16cid:durableId="78797075">
    <w:abstractNumId w:val="13"/>
  </w:num>
  <w:num w:numId="12" w16cid:durableId="574820998">
    <w:abstractNumId w:val="10"/>
  </w:num>
  <w:num w:numId="13" w16cid:durableId="1119028169">
    <w:abstractNumId w:val="12"/>
  </w:num>
  <w:num w:numId="14" w16cid:durableId="87773388">
    <w:abstractNumId w:val="9"/>
  </w:num>
  <w:num w:numId="15" w16cid:durableId="1587035264">
    <w:abstractNumId w:val="3"/>
  </w:num>
  <w:num w:numId="16" w16cid:durableId="978921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79"/>
    <w:rsid w:val="00004962"/>
    <w:rsid w:val="00015BEB"/>
    <w:rsid w:val="00052C4E"/>
    <w:rsid w:val="0007203F"/>
    <w:rsid w:val="00074FF1"/>
    <w:rsid w:val="000A4891"/>
    <w:rsid w:val="000B4A57"/>
    <w:rsid w:val="000C16DA"/>
    <w:rsid w:val="000D05F4"/>
    <w:rsid w:val="000E30CE"/>
    <w:rsid w:val="000E446D"/>
    <w:rsid w:val="000F0A64"/>
    <w:rsid w:val="000F2343"/>
    <w:rsid w:val="000F644C"/>
    <w:rsid w:val="00114726"/>
    <w:rsid w:val="001229CD"/>
    <w:rsid w:val="001234C4"/>
    <w:rsid w:val="00124928"/>
    <w:rsid w:val="001306C0"/>
    <w:rsid w:val="00142F97"/>
    <w:rsid w:val="00183E0F"/>
    <w:rsid w:val="0019412D"/>
    <w:rsid w:val="00194324"/>
    <w:rsid w:val="001B2957"/>
    <w:rsid w:val="001C3C00"/>
    <w:rsid w:val="001D6830"/>
    <w:rsid w:val="00203F93"/>
    <w:rsid w:val="00225CAA"/>
    <w:rsid w:val="00267D3A"/>
    <w:rsid w:val="00270375"/>
    <w:rsid w:val="002738FA"/>
    <w:rsid w:val="00285B49"/>
    <w:rsid w:val="002A065B"/>
    <w:rsid w:val="002A0AC8"/>
    <w:rsid w:val="002A6DD7"/>
    <w:rsid w:val="002A6DDE"/>
    <w:rsid w:val="002D1D19"/>
    <w:rsid w:val="002F6179"/>
    <w:rsid w:val="003048E9"/>
    <w:rsid w:val="00321D69"/>
    <w:rsid w:val="003317BA"/>
    <w:rsid w:val="0034157B"/>
    <w:rsid w:val="003929EB"/>
    <w:rsid w:val="003B3154"/>
    <w:rsid w:val="003B574C"/>
    <w:rsid w:val="003C281B"/>
    <w:rsid w:val="003F5B9E"/>
    <w:rsid w:val="00421B78"/>
    <w:rsid w:val="0042371C"/>
    <w:rsid w:val="00433AA3"/>
    <w:rsid w:val="00437310"/>
    <w:rsid w:val="0044754B"/>
    <w:rsid w:val="004844D6"/>
    <w:rsid w:val="004D58A5"/>
    <w:rsid w:val="0054732A"/>
    <w:rsid w:val="0056251E"/>
    <w:rsid w:val="00581679"/>
    <w:rsid w:val="005839EE"/>
    <w:rsid w:val="005C10B1"/>
    <w:rsid w:val="005C76B9"/>
    <w:rsid w:val="005E44F1"/>
    <w:rsid w:val="005E5C2A"/>
    <w:rsid w:val="005F049F"/>
    <w:rsid w:val="005F5DF7"/>
    <w:rsid w:val="00613FA6"/>
    <w:rsid w:val="006425C0"/>
    <w:rsid w:val="00654BB9"/>
    <w:rsid w:val="00654F1D"/>
    <w:rsid w:val="006953A2"/>
    <w:rsid w:val="006D0A1E"/>
    <w:rsid w:val="006D1D34"/>
    <w:rsid w:val="006F6D0C"/>
    <w:rsid w:val="00702AF0"/>
    <w:rsid w:val="00724F8C"/>
    <w:rsid w:val="00747EDF"/>
    <w:rsid w:val="007510D3"/>
    <w:rsid w:val="00761186"/>
    <w:rsid w:val="007671FF"/>
    <w:rsid w:val="00767414"/>
    <w:rsid w:val="00777AA0"/>
    <w:rsid w:val="007A3862"/>
    <w:rsid w:val="007C26BB"/>
    <w:rsid w:val="007C4C58"/>
    <w:rsid w:val="007C6AE4"/>
    <w:rsid w:val="007D2279"/>
    <w:rsid w:val="008014DC"/>
    <w:rsid w:val="008313CC"/>
    <w:rsid w:val="008315E1"/>
    <w:rsid w:val="0084314E"/>
    <w:rsid w:val="00860E0A"/>
    <w:rsid w:val="008960BD"/>
    <w:rsid w:val="008E60BE"/>
    <w:rsid w:val="008F5C57"/>
    <w:rsid w:val="008F7F76"/>
    <w:rsid w:val="00903B9B"/>
    <w:rsid w:val="009128B2"/>
    <w:rsid w:val="0092714E"/>
    <w:rsid w:val="00947D9E"/>
    <w:rsid w:val="009906FC"/>
    <w:rsid w:val="009910E5"/>
    <w:rsid w:val="00991F2B"/>
    <w:rsid w:val="009A4C95"/>
    <w:rsid w:val="009B1961"/>
    <w:rsid w:val="009C08B9"/>
    <w:rsid w:val="009E4F9F"/>
    <w:rsid w:val="009E752B"/>
    <w:rsid w:val="00A11249"/>
    <w:rsid w:val="00A143A6"/>
    <w:rsid w:val="00A146F2"/>
    <w:rsid w:val="00A24517"/>
    <w:rsid w:val="00A358DF"/>
    <w:rsid w:val="00A36D6D"/>
    <w:rsid w:val="00A569F6"/>
    <w:rsid w:val="00A631BB"/>
    <w:rsid w:val="00A7529E"/>
    <w:rsid w:val="00A843BE"/>
    <w:rsid w:val="00A86A60"/>
    <w:rsid w:val="00AB3682"/>
    <w:rsid w:val="00AE17DD"/>
    <w:rsid w:val="00B069E3"/>
    <w:rsid w:val="00B126B3"/>
    <w:rsid w:val="00B206C2"/>
    <w:rsid w:val="00B6015A"/>
    <w:rsid w:val="00B704C4"/>
    <w:rsid w:val="00B706A0"/>
    <w:rsid w:val="00B75F46"/>
    <w:rsid w:val="00B843FE"/>
    <w:rsid w:val="00B90F93"/>
    <w:rsid w:val="00BC4BE2"/>
    <w:rsid w:val="00BF2194"/>
    <w:rsid w:val="00BF32D6"/>
    <w:rsid w:val="00C07551"/>
    <w:rsid w:val="00C218BF"/>
    <w:rsid w:val="00C46D52"/>
    <w:rsid w:val="00C85555"/>
    <w:rsid w:val="00C93114"/>
    <w:rsid w:val="00CC0725"/>
    <w:rsid w:val="00CD28F9"/>
    <w:rsid w:val="00CE0155"/>
    <w:rsid w:val="00CF0D38"/>
    <w:rsid w:val="00CF30C4"/>
    <w:rsid w:val="00CF7D48"/>
    <w:rsid w:val="00D1666A"/>
    <w:rsid w:val="00D17F5A"/>
    <w:rsid w:val="00D450C2"/>
    <w:rsid w:val="00DA34BD"/>
    <w:rsid w:val="00DC1098"/>
    <w:rsid w:val="00DC23E5"/>
    <w:rsid w:val="00DC4309"/>
    <w:rsid w:val="00DC4D33"/>
    <w:rsid w:val="00DD0140"/>
    <w:rsid w:val="00DD37FB"/>
    <w:rsid w:val="00DE6D19"/>
    <w:rsid w:val="00E14D06"/>
    <w:rsid w:val="00E308BF"/>
    <w:rsid w:val="00E43D6E"/>
    <w:rsid w:val="00E6545E"/>
    <w:rsid w:val="00E70F39"/>
    <w:rsid w:val="00E93655"/>
    <w:rsid w:val="00E9540B"/>
    <w:rsid w:val="00EB03CF"/>
    <w:rsid w:val="00EB154E"/>
    <w:rsid w:val="00EB6399"/>
    <w:rsid w:val="00F12F6A"/>
    <w:rsid w:val="00F21520"/>
    <w:rsid w:val="00F26EBB"/>
    <w:rsid w:val="00F36837"/>
    <w:rsid w:val="00F527BB"/>
    <w:rsid w:val="00F56027"/>
    <w:rsid w:val="00F56AB4"/>
    <w:rsid w:val="00F73EF8"/>
    <w:rsid w:val="00F90609"/>
    <w:rsid w:val="00F950E8"/>
    <w:rsid w:val="00FA74A1"/>
    <w:rsid w:val="00FB2FBD"/>
    <w:rsid w:val="00FE5FC8"/>
    <w:rsid w:val="00FF47DA"/>
    <w:rsid w:val="0190296D"/>
    <w:rsid w:val="05B6CC17"/>
    <w:rsid w:val="1B1FE418"/>
    <w:rsid w:val="2DB6B8AA"/>
    <w:rsid w:val="32CAC4CD"/>
    <w:rsid w:val="3A4F077E"/>
    <w:rsid w:val="3B685C2D"/>
    <w:rsid w:val="3F3F119F"/>
    <w:rsid w:val="53ED9F75"/>
    <w:rsid w:val="581BFDD6"/>
    <w:rsid w:val="73435799"/>
    <w:rsid w:val="7C498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8BDD3"/>
  <w15:chartTrackingRefBased/>
  <w15:docId w15:val="{6307E54E-74A3-104B-915D-2D9833AC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55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015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94431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15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F835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15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94431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1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1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1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1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9443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1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1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155"/>
    <w:rPr>
      <w:rFonts w:asciiTheme="majorHAnsi" w:eastAsiaTheme="majorEastAsia" w:hAnsiTheme="majorHAnsi" w:cstheme="majorBidi"/>
      <w:bCs/>
      <w:color w:val="194431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0155"/>
    <w:rPr>
      <w:rFonts w:eastAsiaTheme="majorEastAsia" w:cstheme="majorBidi"/>
      <w:b/>
      <w:bCs/>
      <w:color w:val="194431" w:themeColor="text2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E0155"/>
    <w:pPr>
      <w:spacing w:line="240" w:lineRule="auto"/>
    </w:pPr>
    <w:rPr>
      <w:rFonts w:eastAsiaTheme="minorEastAsia"/>
      <w:b/>
      <w:bCs/>
      <w:smallCaps/>
      <w:color w:val="194431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015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9443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CE0155"/>
    <w:rPr>
      <w:rFonts w:asciiTheme="majorHAnsi" w:eastAsiaTheme="majorEastAsia" w:hAnsiTheme="majorHAnsi" w:cstheme="majorBidi"/>
      <w:color w:val="194431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155"/>
    <w:pPr>
      <w:numPr>
        <w:ilvl w:val="1"/>
      </w:numPr>
    </w:pPr>
    <w:rPr>
      <w:rFonts w:eastAsiaTheme="majorEastAsia" w:cstheme="majorBidi"/>
      <w:iCs/>
      <w:color w:val="246146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CE0155"/>
    <w:rPr>
      <w:rFonts w:eastAsiaTheme="majorEastAsia" w:cstheme="majorBidi"/>
      <w:iCs/>
      <w:color w:val="246146" w:themeColor="text2" w:themeTint="E6"/>
      <w:sz w:val="32"/>
      <w:szCs w:val="24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CE0155"/>
    <w:rPr>
      <w:rFonts w:asciiTheme="majorHAnsi" w:eastAsiaTheme="majorEastAsia" w:hAnsiTheme="majorHAnsi" w:cstheme="majorBidi"/>
      <w:b/>
      <w:bCs/>
      <w:color w:val="F83500" w:themeColor="accent3"/>
      <w:sz w:val="28"/>
      <w:szCs w:val="26"/>
    </w:rPr>
  </w:style>
  <w:style w:type="paragraph" w:styleId="NormalIndent">
    <w:name w:val="Normal Indent"/>
    <w:basedOn w:val="Normal"/>
    <w:uiPriority w:val="8"/>
    <w:unhideWhenUsed/>
    <w:pPr>
      <w:ind w:left="720"/>
      <w:jc w:val="right"/>
    </w:pPr>
  </w:style>
  <w:style w:type="paragraph" w:styleId="ListParagraph">
    <w:name w:val="List Paragraph"/>
    <w:basedOn w:val="Normal"/>
    <w:uiPriority w:val="34"/>
    <w:qFormat/>
    <w:rsid w:val="00CE0155"/>
    <w:pPr>
      <w:spacing w:line="240" w:lineRule="auto"/>
      <w:ind w:left="720" w:hanging="288"/>
      <w:contextualSpacing/>
    </w:pPr>
    <w:rPr>
      <w:color w:val="194431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15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15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15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155"/>
    <w:rPr>
      <w:rFonts w:asciiTheme="majorHAnsi" w:eastAsiaTheme="majorEastAsia" w:hAnsiTheme="majorHAnsi" w:cstheme="majorBidi"/>
      <w:i/>
      <w:iCs/>
      <w:color w:val="194431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15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15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CE0155"/>
    <w:rPr>
      <w:b/>
      <w:bCs/>
      <w:color w:val="246146" w:themeColor="text2" w:themeTint="E6"/>
    </w:rPr>
  </w:style>
  <w:style w:type="character" w:styleId="Emphasis">
    <w:name w:val="Emphasis"/>
    <w:basedOn w:val="DefaultParagraphFont"/>
    <w:uiPriority w:val="20"/>
    <w:qFormat/>
    <w:rsid w:val="00CE0155"/>
    <w:rPr>
      <w:b w:val="0"/>
      <w:i/>
      <w:iCs/>
      <w:color w:val="194431" w:themeColor="text2"/>
    </w:rPr>
  </w:style>
  <w:style w:type="paragraph" w:styleId="NoSpacing">
    <w:name w:val="No Spacing"/>
    <w:link w:val="NoSpacingChar"/>
    <w:uiPriority w:val="1"/>
    <w:qFormat/>
    <w:rsid w:val="00CE01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E0155"/>
    <w:pPr>
      <w:pBdr>
        <w:left w:val="single" w:sz="48" w:space="13" w:color="CA3827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CA382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E0155"/>
    <w:rPr>
      <w:rFonts w:asciiTheme="majorHAnsi" w:eastAsiaTheme="minorEastAsia" w:hAnsiTheme="majorHAnsi"/>
      <w:b/>
      <w:i/>
      <w:iCs/>
      <w:color w:val="CA3827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155"/>
    <w:pPr>
      <w:pBdr>
        <w:left w:val="single" w:sz="48" w:space="13" w:color="F89938" w:themeColor="accent2"/>
      </w:pBdr>
      <w:spacing w:before="240" w:after="120" w:line="300" w:lineRule="auto"/>
    </w:pPr>
    <w:rPr>
      <w:rFonts w:eastAsiaTheme="minorEastAsia"/>
      <w:b/>
      <w:bCs/>
      <w:i/>
      <w:iCs/>
      <w:color w:val="F89938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155"/>
    <w:rPr>
      <w:rFonts w:eastAsiaTheme="minorEastAsia"/>
      <w:b/>
      <w:bCs/>
      <w:i/>
      <w:iCs/>
      <w:color w:val="F89938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CE015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CE0155"/>
    <w:rPr>
      <w:b/>
      <w:bCs/>
      <w:i/>
      <w:iCs/>
      <w:color w:val="194431" w:themeColor="text2"/>
    </w:rPr>
  </w:style>
  <w:style w:type="character" w:styleId="SubtleReference">
    <w:name w:val="Subtle Reference"/>
    <w:basedOn w:val="DefaultParagraphFont"/>
    <w:uiPriority w:val="31"/>
    <w:qFormat/>
    <w:rsid w:val="00CE015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CE0155"/>
    <w:rPr>
      <w:rFonts w:asciiTheme="minorHAnsi" w:hAnsiTheme="minorHAnsi"/>
      <w:b/>
      <w:bCs/>
      <w:smallCaps/>
      <w:color w:val="194431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CE0155"/>
    <w:rPr>
      <w:rFonts w:asciiTheme="majorHAnsi" w:hAnsiTheme="majorHAnsi"/>
      <w:b/>
      <w:bCs/>
      <w:caps w:val="0"/>
      <w:smallCaps/>
      <w:color w:val="19443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0155"/>
    <w:pPr>
      <w:spacing w:before="480" w:line="264" w:lineRule="auto"/>
      <w:outlineLvl w:val="9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CE0155"/>
  </w:style>
  <w:style w:type="paragraph" w:customStyle="1" w:styleId="PersonalName">
    <w:name w:val="Personal Name"/>
    <w:basedOn w:val="Title"/>
    <w:qFormat/>
    <w:rsid w:val="00CE0155"/>
    <w:rPr>
      <w:b/>
      <w:caps/>
      <w:color w:val="000000"/>
      <w:sz w:val="28"/>
      <w:szCs w:val="28"/>
    </w:rPr>
  </w:style>
  <w:style w:type="character" w:customStyle="1" w:styleId="font51">
    <w:name w:val="font51"/>
    <w:basedOn w:val="DefaultParagraphFont"/>
    <w:rsid w:val="006425C0"/>
    <w:rPr>
      <w:rFonts w:ascii="Abadi MT Condensed Light" w:hAnsi="Abadi MT Condensed Light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DefaultParagraphFont"/>
    <w:rsid w:val="006425C0"/>
    <w:rPr>
      <w:rFonts w:ascii="Abadi MT Condensed Light" w:hAnsi="Abadi MT Condensed Light" w:hint="default"/>
      <w:b/>
      <w:bCs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BF21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194"/>
    <w:rPr>
      <w:color w:val="F3D260" w:themeColor="followedHyperlink"/>
      <w:u w:val="single"/>
    </w:rPr>
  </w:style>
  <w:style w:type="paragraph" w:styleId="Header">
    <w:name w:val="header"/>
    <w:basedOn w:val="Normal"/>
    <w:uiPriority w:val="99"/>
    <w:unhideWhenUsed/>
    <w:rsid w:val="3A4F077E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1D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51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9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2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68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Trebuchet MS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CTQFD2CFPMXN-979-699</_dlc_DocId>
    <_dlc_DocIdUrl xmlns="498267d4-2a5a-4c72-99d3-cf7236a95ce8">
      <Url>https://msft.spoppe.com/teams/cpub/teams/Consumer/templates/_layouts/15/DocIdRedir.aspx?ID=CTQFD2CFPMXN-979-699</Url>
      <Description>CTQFD2CFPMXN-979-699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AC77-A114-44D2-8F32-44B88D84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C5C4A-57CD-4669-831C-4E00CD7FF5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74CC2B-9BFA-4522-85E7-9DAF2F6ED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AAD48-C095-42FA-B48E-673BADEE4496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5.xml><?xml version="1.0" encoding="utf-8"?>
<ds:datastoreItem xmlns:ds="http://schemas.openxmlformats.org/officeDocument/2006/customXml" ds:itemID="{95307A2D-55BA-BF4F-9EA4-072DCA8C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3141</Characters>
  <Application>Microsoft Office Word</Application>
  <DocSecurity>0</DocSecurity>
  <Lines>649</Lines>
  <Paragraphs>354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Riley Ritchie</cp:lastModifiedBy>
  <cp:revision>4</cp:revision>
  <cp:lastPrinted>2026-02-20T15:31:00Z</cp:lastPrinted>
  <dcterms:created xsi:type="dcterms:W3CDTF">2026-03-05T16:17:00Z</dcterms:created>
  <dcterms:modified xsi:type="dcterms:W3CDTF">2026-03-05T16:25:00Z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99d7d4bc-a8b2-4e0f-af6a-3738d3ab469d</vt:lpwstr>
  </property>
</Properties>
</file>